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6" w:name="_GoBack"/>
      <w:bookmarkEnd w:id="6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3" w:hRule="exact"/>
        </w:trPr>
        <w:tc>
          <w:tcPr>
            <w:tcW w:w="91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中国矿物岩石地球化学学会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第一届非金属矿物资源高效利用专业委员会组成人员名单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主任委员：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董发勤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副主任委员：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孙华君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孙俊民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990771"/>
            <w:r>
              <w:rPr>
                <w:rFonts w:ascii="Times New Roman" w:hAnsi="Times New Roman" w:cs="Times New Roman"/>
                <w:sz w:val="24"/>
                <w:szCs w:val="24"/>
              </w:rPr>
              <w:t>大唐国际发电股份有限公司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王爱勤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中国科学院兰州化学物理研究所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汪  灵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温建康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北京有色金属研究总院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袁  鹏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中国科学院广州地球化学研究所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委  员：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边  亮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陈海焱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陈前林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  <w:t>陈小明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邓  杰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中国地质科学院矿产综合利用研究所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bookmarkStart w:id="1" w:name="_Hlk27991210"/>
            <w:r>
              <w:rPr>
                <w:rFonts w:ascii="Times New Roman" w:hAnsi="Times New Roman" w:cs="Times New Roman"/>
                <w:sz w:val="24"/>
                <w:szCs w:val="24"/>
              </w:rPr>
              <w:t>雷建斌</w:t>
            </w:r>
            <w:bookmarkEnd w:id="1"/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中国建材检验认证集团咸阳有限公司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李成秀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中国地质科学院矿产综合利用研究所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李克庆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李早元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bookmarkStart w:id="2" w:name="_Hlk27990656"/>
            <w:r>
              <w:rPr>
                <w:rFonts w:ascii="Times New Roman" w:hAnsi="Times New Roman" w:cs="Times New Roman"/>
                <w:sz w:val="24"/>
                <w:szCs w:val="24"/>
              </w:rPr>
              <w:t>梁振海</w:t>
            </w:r>
            <w:bookmarkEnd w:id="2"/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咸阳陶瓷研究设计院有限公司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刘钦甫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bookmarkStart w:id="3" w:name="_Hlk27990945"/>
            <w:r>
              <w:rPr>
                <w:rFonts w:ascii="Times New Roman" w:hAnsi="Times New Roman" w:cs="Times New Roman"/>
                <w:sz w:val="24"/>
                <w:szCs w:val="24"/>
              </w:rPr>
              <w:t>申士富</w:t>
            </w:r>
            <w:bookmarkEnd w:id="3"/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bookmarkStart w:id="4" w:name="_Hlk27990927"/>
            <w:r>
              <w:rPr>
                <w:rFonts w:ascii="Times New Roman" w:hAnsi="Times New Roman" w:cs="Times New Roman"/>
                <w:sz w:val="24"/>
                <w:szCs w:val="24"/>
              </w:rPr>
              <w:t>北京矿冶科技集团有限公司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童胜利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无锡市宝宜耐火材料有限公司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汪立今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  刚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中钢集团洛阳耐火材料研究院有限公司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王林江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bookmarkStart w:id="5" w:name="_Hlk27991161"/>
            <w:r>
              <w:rPr>
                <w:rFonts w:ascii="Times New Roman" w:hAnsi="Times New Roman" w:cs="Times New Roman"/>
                <w:sz w:val="24"/>
                <w:szCs w:val="24"/>
              </w:rPr>
              <w:t>王  勐</w:t>
            </w:r>
            <w:bookmarkEnd w:id="5"/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中国建筑材料工业地质勘查中心四川总队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王  敏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中国科学院青海盐湖研究所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吴小缓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建筑材料工业技术情报研究所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杨飞华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北京建筑材料科学研究总院有限公司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杨仲田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中国辐射防护研究院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于海军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中国建筑材料工业地质勘查中心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  明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苏州中材非金属矿工业设计研究院有限公司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张以河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中国地质大学（北京）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周春晖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朱一民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秘  书：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谭道永</w:t>
            </w:r>
          </w:p>
        </w:tc>
        <w:tc>
          <w:tcPr>
            <w:tcW w:w="7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西南科技大学</w:t>
            </w:r>
          </w:p>
        </w:tc>
      </w:tr>
    </w:tbl>
    <w:p/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90"/>
    <w:rsid w:val="00162190"/>
    <w:rsid w:val="001E44B2"/>
    <w:rsid w:val="00225BEC"/>
    <w:rsid w:val="00380995"/>
    <w:rsid w:val="00456B91"/>
    <w:rsid w:val="004F2D76"/>
    <w:rsid w:val="0053515E"/>
    <w:rsid w:val="005C4C1A"/>
    <w:rsid w:val="005E6BD4"/>
    <w:rsid w:val="006369EA"/>
    <w:rsid w:val="007918C6"/>
    <w:rsid w:val="00792D28"/>
    <w:rsid w:val="007E2723"/>
    <w:rsid w:val="00847FF7"/>
    <w:rsid w:val="00912C11"/>
    <w:rsid w:val="00AC0E6F"/>
    <w:rsid w:val="00AC3D87"/>
    <w:rsid w:val="00C96364"/>
    <w:rsid w:val="00CA245A"/>
    <w:rsid w:val="00DC146B"/>
    <w:rsid w:val="0907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95</Words>
  <Characters>545</Characters>
  <Lines>4</Lines>
  <Paragraphs>1</Paragraphs>
  <TotalTime>28</TotalTime>
  <ScaleCrop>false</ScaleCrop>
  <LinksUpToDate>false</LinksUpToDate>
  <CharactersWithSpaces>639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2020-05-25T01:49:00Z</dcterms:created>
  <dc:creator>Microsoft</dc:creator>
  <cp:lastModifiedBy>neo</cp:lastModifiedBy>
  <dcterms:modified xsi:type="dcterms:W3CDTF">2020-05-26T01:01:46Z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