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14" w:rsidRDefault="004C151C" w:rsidP="00871953">
      <w:pPr>
        <w:pStyle w:val="2"/>
        <w:spacing w:line="360" w:lineRule="auto"/>
        <w:jc w:val="center"/>
      </w:pPr>
      <w:bookmarkStart w:id="0" w:name="OLE_LINK3"/>
      <w:bookmarkStart w:id="1" w:name="OLE_LINK4"/>
      <w:r>
        <w:rPr>
          <w:rFonts w:hint="eastAsia"/>
        </w:rPr>
        <w:t>20</w:t>
      </w:r>
      <w:r w:rsidR="00D51F70">
        <w:rPr>
          <w:rFonts w:hint="eastAsia"/>
        </w:rPr>
        <w:t>20</w:t>
      </w:r>
      <w:r>
        <w:rPr>
          <w:rFonts w:hint="eastAsia"/>
        </w:rPr>
        <w:t>年</w:t>
      </w:r>
      <w:r w:rsidR="00731125">
        <w:rPr>
          <w:rFonts w:hint="eastAsia"/>
        </w:rPr>
        <w:t>第九届</w:t>
      </w:r>
      <w:r>
        <w:rPr>
          <w:rFonts w:hint="eastAsia"/>
        </w:rPr>
        <w:t>全国矿物科学与工程学术会议</w:t>
      </w:r>
      <w:bookmarkEnd w:id="0"/>
      <w:bookmarkEnd w:id="1"/>
    </w:p>
    <w:p w:rsidR="004C151C" w:rsidRDefault="004C151C" w:rsidP="00871953">
      <w:pPr>
        <w:spacing w:line="360" w:lineRule="auto"/>
        <w:jc w:val="center"/>
      </w:pPr>
      <w:r w:rsidRPr="005D0EA3">
        <w:rPr>
          <w:rStyle w:val="3Char"/>
          <w:rFonts w:hint="eastAsia"/>
        </w:rPr>
        <w:t>（第一轮通知）</w:t>
      </w:r>
    </w:p>
    <w:p w:rsidR="004C151C" w:rsidRDefault="004C151C" w:rsidP="00871953">
      <w:pPr>
        <w:spacing w:line="360" w:lineRule="auto"/>
        <w:ind w:firstLineChars="200" w:firstLine="420"/>
      </w:pPr>
      <w:r>
        <w:rPr>
          <w:rFonts w:hint="eastAsia"/>
        </w:rPr>
        <w:t>随着科学技术的进步和国家战略需求的变化，矿物学科在科技、军事和国民经济各领域的重要性越来越突出，在与材料、环境等领域不断交叉、融合和创新的过程中，矿物科学与工程学科体系建设不断推进和完善。</w:t>
      </w:r>
      <w:r w:rsidR="00C900E8">
        <w:rPr>
          <w:rFonts w:hint="eastAsia"/>
          <w:b/>
        </w:rPr>
        <w:t>本次会议的主题是基于矿物与生态文明建设，围绕</w:t>
      </w:r>
      <w:r w:rsidR="00C900E8">
        <w:rPr>
          <w:rFonts w:hint="eastAsia"/>
          <w:b/>
        </w:rPr>
        <w:t xml:space="preserve"> </w:t>
      </w:r>
      <w:r w:rsidR="00E50A15">
        <w:rPr>
          <w:rFonts w:hint="eastAsia"/>
          <w:b/>
        </w:rPr>
        <w:t>“十三五”</w:t>
      </w:r>
      <w:r w:rsidRPr="005D0EA3">
        <w:rPr>
          <w:rFonts w:hint="eastAsia"/>
          <w:b/>
        </w:rPr>
        <w:t>可持续发展战略</w:t>
      </w:r>
      <w:r w:rsidR="00C900E8">
        <w:rPr>
          <w:rFonts w:hint="eastAsia"/>
          <w:b/>
        </w:rPr>
        <w:t>及“十四五”开局中国非金属行业转型升级关键时期面临的任务</w:t>
      </w:r>
      <w:r w:rsidRPr="005D0EA3">
        <w:rPr>
          <w:rFonts w:hint="eastAsia"/>
          <w:b/>
        </w:rPr>
        <w:t>，</w:t>
      </w:r>
      <w:r w:rsidR="00C900E8">
        <w:rPr>
          <w:rFonts w:hint="eastAsia"/>
          <w:b/>
        </w:rPr>
        <w:t>与会者</w:t>
      </w:r>
      <w:r w:rsidRPr="005D0EA3">
        <w:rPr>
          <w:rFonts w:hint="eastAsia"/>
          <w:b/>
        </w:rPr>
        <w:t>交流理论、技术和发展战略研究的重要成果</w:t>
      </w:r>
      <w:r w:rsidR="00C900E8">
        <w:rPr>
          <w:rFonts w:hint="eastAsia"/>
          <w:b/>
        </w:rPr>
        <w:t>，围绕矿物的“资源属性”、“材料属性”、“环境属性”及矿物科学与工程的前沿，及早</w:t>
      </w:r>
      <w:r w:rsidR="00114CF8">
        <w:rPr>
          <w:rFonts w:hint="eastAsia"/>
          <w:b/>
        </w:rPr>
        <w:t>建议</w:t>
      </w:r>
      <w:r w:rsidR="00C900E8">
        <w:rPr>
          <w:rFonts w:hint="eastAsia"/>
          <w:b/>
        </w:rPr>
        <w:t>调整我国产业布局，掌握未来发展方向</w:t>
      </w:r>
      <w:r w:rsidRPr="005D0EA3">
        <w:rPr>
          <w:rFonts w:hint="eastAsia"/>
          <w:b/>
        </w:rPr>
        <w:t>。</w:t>
      </w:r>
      <w:r w:rsidR="00F87D07">
        <w:rPr>
          <w:rFonts w:hint="eastAsia"/>
        </w:rPr>
        <w:t>“</w:t>
      </w:r>
      <w:bookmarkStart w:id="2" w:name="OLE_LINK8"/>
      <w:bookmarkStart w:id="3" w:name="OLE_LINK9"/>
      <w:r w:rsidR="00894EC7">
        <w:rPr>
          <w:rFonts w:hint="eastAsia"/>
        </w:rPr>
        <w:t>2020</w:t>
      </w:r>
      <w:r w:rsidR="00F87D07">
        <w:rPr>
          <w:rFonts w:hint="eastAsia"/>
        </w:rPr>
        <w:t>年第</w:t>
      </w:r>
      <w:r w:rsidR="00894EC7">
        <w:rPr>
          <w:rFonts w:hint="eastAsia"/>
        </w:rPr>
        <w:t>九</w:t>
      </w:r>
      <w:r w:rsidR="00F87D07">
        <w:rPr>
          <w:rFonts w:hint="eastAsia"/>
        </w:rPr>
        <w:t>届全国矿物科学与工程学术会议</w:t>
      </w:r>
      <w:bookmarkEnd w:id="2"/>
      <w:bookmarkEnd w:id="3"/>
      <w:r w:rsidR="00F87D07">
        <w:rPr>
          <w:rFonts w:hint="eastAsia"/>
        </w:rPr>
        <w:t>”由</w:t>
      </w:r>
      <w:bookmarkStart w:id="4" w:name="OLE_LINK780"/>
      <w:bookmarkStart w:id="5" w:name="OLE_LINK781"/>
      <w:r w:rsidR="00F87D07">
        <w:rPr>
          <w:rFonts w:hint="eastAsia"/>
        </w:rPr>
        <w:t>中国矿物岩石地球化学学会</w:t>
      </w:r>
      <w:bookmarkEnd w:id="4"/>
      <w:bookmarkEnd w:id="5"/>
      <w:r w:rsidR="00BA733C">
        <w:rPr>
          <w:rFonts w:hint="eastAsia"/>
        </w:rPr>
        <w:t>、</w:t>
      </w:r>
      <w:r w:rsidR="00F87D07">
        <w:rPr>
          <w:rFonts w:hint="eastAsia"/>
        </w:rPr>
        <w:t>矿物岩石材料专业委员会、环境矿物学专业委员会、矿物物理矿物结构专业委员会、成因矿物学专业委员会、新矿物分类及命名专业委员</w:t>
      </w:r>
      <w:r w:rsidR="00460CB7">
        <w:rPr>
          <w:rFonts w:hint="eastAsia"/>
        </w:rPr>
        <w:t>、中国硅酸盐学会工艺岩石学分会和中国地质学会矿物学专业委员会等共同</w:t>
      </w:r>
      <w:r w:rsidR="00460CB7">
        <w:rPr>
          <w:rFonts w:hint="eastAsia"/>
          <w:kern w:val="0"/>
        </w:rPr>
        <w:t>主办</w:t>
      </w:r>
      <w:r w:rsidR="00460CB7">
        <w:rPr>
          <w:rFonts w:hint="eastAsia"/>
        </w:rPr>
        <w:t>，</w:t>
      </w:r>
      <w:bookmarkStart w:id="6" w:name="OLE_LINK778"/>
      <w:bookmarkStart w:id="7" w:name="OLE_LINK779"/>
      <w:bookmarkStart w:id="8" w:name="OLE_LINK776"/>
      <w:bookmarkStart w:id="9" w:name="OLE_LINK777"/>
      <w:r w:rsidR="00460CB7">
        <w:rPr>
          <w:rFonts w:hint="eastAsia"/>
        </w:rPr>
        <w:t>吉林大学</w:t>
      </w:r>
      <w:bookmarkEnd w:id="6"/>
      <w:bookmarkEnd w:id="7"/>
      <w:r w:rsidR="00460CB7">
        <w:rPr>
          <w:rFonts w:hint="eastAsia"/>
        </w:rPr>
        <w:t>承办，</w:t>
      </w:r>
      <w:r w:rsidR="00011E9E">
        <w:rPr>
          <w:rFonts w:hint="eastAsia"/>
        </w:rPr>
        <w:t>下辖单位</w:t>
      </w:r>
      <w:r w:rsidR="005A72B0">
        <w:rPr>
          <w:rFonts w:hint="eastAsia"/>
        </w:rPr>
        <w:t>包括</w:t>
      </w:r>
      <w:r w:rsidR="00E812FC" w:rsidRPr="00E50A15">
        <w:rPr>
          <w:rFonts w:hint="eastAsia"/>
        </w:rPr>
        <w:t>国土资源部功能矿物应用基础与物化性能检测方法开放实验室</w:t>
      </w:r>
      <w:r w:rsidR="00E812FC">
        <w:rPr>
          <w:rFonts w:hint="eastAsia"/>
        </w:rPr>
        <w:t>、</w:t>
      </w:r>
      <w:r w:rsidR="00E812FC" w:rsidRPr="00E50A15">
        <w:rPr>
          <w:rFonts w:hint="eastAsia"/>
        </w:rPr>
        <w:t>吉林省固体废弃物资源化再利用工程研究中心</w:t>
      </w:r>
      <w:bookmarkEnd w:id="8"/>
      <w:bookmarkEnd w:id="9"/>
      <w:r w:rsidR="00460CB7">
        <w:rPr>
          <w:rFonts w:hint="eastAsia"/>
        </w:rPr>
        <w:t>，</w:t>
      </w:r>
      <w:r w:rsidR="00011E9E">
        <w:rPr>
          <w:rFonts w:hint="eastAsia"/>
        </w:rPr>
        <w:t>吉林省华阳集团公司协办，</w:t>
      </w:r>
      <w:r w:rsidR="000E1616">
        <w:rPr>
          <w:rFonts w:hint="eastAsia"/>
        </w:rPr>
        <w:t>将</w:t>
      </w:r>
      <w:r w:rsidR="000E1616" w:rsidRPr="00B14F7D">
        <w:rPr>
          <w:rFonts w:hint="eastAsia"/>
        </w:rPr>
        <w:t>于</w:t>
      </w:r>
      <w:r w:rsidR="00894EC7" w:rsidRPr="00B14F7D">
        <w:rPr>
          <w:rFonts w:hint="eastAsia"/>
          <w:b/>
        </w:rPr>
        <w:t>2020</w:t>
      </w:r>
      <w:r w:rsidR="000E1616" w:rsidRPr="00B14F7D">
        <w:rPr>
          <w:rFonts w:hint="eastAsia"/>
          <w:b/>
        </w:rPr>
        <w:t>年</w:t>
      </w:r>
      <w:r w:rsidR="00DB348D" w:rsidRPr="00B14F7D">
        <w:rPr>
          <w:rFonts w:hint="eastAsia"/>
          <w:b/>
        </w:rPr>
        <w:t>7</w:t>
      </w:r>
      <w:r w:rsidR="000E1616" w:rsidRPr="00B14F7D">
        <w:rPr>
          <w:rFonts w:hint="eastAsia"/>
          <w:b/>
        </w:rPr>
        <w:t>月</w:t>
      </w:r>
      <w:r w:rsidR="00DB348D" w:rsidRPr="00B14F7D">
        <w:rPr>
          <w:rFonts w:hint="eastAsia"/>
          <w:b/>
        </w:rPr>
        <w:t>3</w:t>
      </w:r>
      <w:r w:rsidR="000E1616" w:rsidRPr="00B14F7D">
        <w:rPr>
          <w:rFonts w:hint="eastAsia"/>
          <w:b/>
        </w:rPr>
        <w:t>-</w:t>
      </w:r>
      <w:r w:rsidR="00DB348D" w:rsidRPr="00B14F7D">
        <w:rPr>
          <w:rFonts w:hint="eastAsia"/>
          <w:b/>
        </w:rPr>
        <w:t>5</w:t>
      </w:r>
      <w:r w:rsidR="000E1616" w:rsidRPr="005D0EA3">
        <w:rPr>
          <w:rFonts w:hint="eastAsia"/>
          <w:b/>
        </w:rPr>
        <w:t>日</w:t>
      </w:r>
      <w:r w:rsidR="000E1616">
        <w:rPr>
          <w:rFonts w:hint="eastAsia"/>
        </w:rPr>
        <w:t>在</w:t>
      </w:r>
      <w:r w:rsidR="00894EC7">
        <w:rPr>
          <w:rFonts w:hint="eastAsia"/>
        </w:rPr>
        <w:t>吉林长春</w:t>
      </w:r>
      <w:r w:rsidR="000E1616">
        <w:rPr>
          <w:rFonts w:hint="eastAsia"/>
        </w:rPr>
        <w:t>举行。会议将结合主承办机构的学术与专业特色，交流近两年来我国矿物科学与工程领域的最新研究成果和技术进展，研讨我国矿物科学与工程领域存在的问题和发展趋势。热忱欢迎</w:t>
      </w:r>
      <w:r w:rsidR="001A3875">
        <w:rPr>
          <w:rFonts w:hint="eastAsia"/>
        </w:rPr>
        <w:t>各位专家同行及研究生积极参加，踊跃投稿。同时，热忱欢迎有关企事业单位参加会展，发布信息，扩大影响，提供会议赞助，会议将提供所需条件。请有意者与我们联系，索取有关会议通知。</w:t>
      </w:r>
    </w:p>
    <w:p w:rsidR="001A3875" w:rsidRPr="005D0EA3" w:rsidRDefault="001A3875" w:rsidP="00871953">
      <w:pPr>
        <w:pStyle w:val="a3"/>
        <w:numPr>
          <w:ilvl w:val="0"/>
          <w:numId w:val="1"/>
        </w:numPr>
        <w:spacing w:line="360" w:lineRule="auto"/>
        <w:ind w:firstLineChars="0"/>
        <w:rPr>
          <w:b/>
        </w:rPr>
      </w:pPr>
      <w:r w:rsidRPr="005D0EA3">
        <w:rPr>
          <w:rFonts w:hint="eastAsia"/>
          <w:b/>
        </w:rPr>
        <w:t>会议主题</w:t>
      </w:r>
    </w:p>
    <w:p w:rsidR="001A3875" w:rsidRDefault="001A3875" w:rsidP="00871953">
      <w:pPr>
        <w:pStyle w:val="a3"/>
        <w:numPr>
          <w:ilvl w:val="0"/>
          <w:numId w:val="2"/>
        </w:numPr>
        <w:spacing w:line="360" w:lineRule="auto"/>
        <w:ind w:firstLineChars="0"/>
      </w:pPr>
      <w:r>
        <w:rPr>
          <w:rFonts w:hint="eastAsia"/>
        </w:rPr>
        <w:t>新矿物与矿物结构</w:t>
      </w:r>
      <w:r w:rsidR="00C900E8">
        <w:rPr>
          <w:rFonts w:hint="eastAsia"/>
        </w:rPr>
        <w:t>（含矿物分析表征方法与技术）</w:t>
      </w:r>
    </w:p>
    <w:p w:rsidR="00C900E8" w:rsidRDefault="00C900E8" w:rsidP="00C900E8">
      <w:pPr>
        <w:pStyle w:val="a3"/>
        <w:numPr>
          <w:ilvl w:val="0"/>
          <w:numId w:val="2"/>
        </w:numPr>
        <w:spacing w:line="360" w:lineRule="auto"/>
        <w:ind w:firstLineChars="0"/>
      </w:pPr>
      <w:r>
        <w:rPr>
          <w:rFonts w:hint="eastAsia"/>
        </w:rPr>
        <w:t>成因矿物学</w:t>
      </w:r>
      <w:r w:rsidR="00FE5DCF">
        <w:rPr>
          <w:rFonts w:hint="eastAsia"/>
        </w:rPr>
        <w:t>（含找矿矿物等资源属性交叉学科）</w:t>
      </w:r>
    </w:p>
    <w:p w:rsidR="001A3875" w:rsidRDefault="001A3875" w:rsidP="00871953">
      <w:pPr>
        <w:pStyle w:val="a3"/>
        <w:numPr>
          <w:ilvl w:val="0"/>
          <w:numId w:val="2"/>
        </w:numPr>
        <w:spacing w:line="360" w:lineRule="auto"/>
        <w:ind w:firstLineChars="0"/>
      </w:pPr>
      <w:r>
        <w:rPr>
          <w:rFonts w:hint="eastAsia"/>
        </w:rPr>
        <w:t>矿物表界面</w:t>
      </w:r>
      <w:r w:rsidR="00FE5DCF">
        <w:rPr>
          <w:rFonts w:hint="eastAsia"/>
        </w:rPr>
        <w:t>（含计算矿物学、及物理化学交叉学科）</w:t>
      </w:r>
    </w:p>
    <w:p w:rsidR="00C900E8" w:rsidRDefault="00C900E8" w:rsidP="00903780">
      <w:pPr>
        <w:pStyle w:val="a3"/>
        <w:numPr>
          <w:ilvl w:val="0"/>
          <w:numId w:val="2"/>
        </w:numPr>
        <w:spacing w:line="360" w:lineRule="auto"/>
        <w:ind w:firstLineChars="0"/>
      </w:pPr>
      <w:r>
        <w:rPr>
          <w:rFonts w:hint="eastAsia"/>
        </w:rPr>
        <w:t>矿物功能材料与矿物加工工程（含纳米、</w:t>
      </w:r>
      <w:r w:rsidR="00692D88">
        <w:rPr>
          <w:rFonts w:hint="eastAsia"/>
        </w:rPr>
        <w:t>宝石、</w:t>
      </w:r>
      <w:r>
        <w:rPr>
          <w:rFonts w:hint="eastAsia"/>
        </w:rPr>
        <w:t>医药</w:t>
      </w:r>
      <w:r w:rsidR="00903780">
        <w:rPr>
          <w:rFonts w:hint="eastAsia"/>
        </w:rPr>
        <w:t>、</w:t>
      </w:r>
      <w:r w:rsidR="00903780" w:rsidRPr="00903780">
        <w:rPr>
          <w:rFonts w:hint="eastAsia"/>
        </w:rPr>
        <w:t>生命</w:t>
      </w:r>
      <w:r>
        <w:rPr>
          <w:rFonts w:hint="eastAsia"/>
        </w:rPr>
        <w:t>矿物及资源开发等）</w:t>
      </w:r>
    </w:p>
    <w:p w:rsidR="00C900E8" w:rsidRDefault="00C900E8" w:rsidP="00C900E8">
      <w:pPr>
        <w:pStyle w:val="a3"/>
        <w:numPr>
          <w:ilvl w:val="0"/>
          <w:numId w:val="2"/>
        </w:numPr>
        <w:spacing w:line="360" w:lineRule="auto"/>
        <w:ind w:firstLineChars="0"/>
      </w:pPr>
      <w:r>
        <w:rPr>
          <w:rFonts w:hint="eastAsia"/>
        </w:rPr>
        <w:t>环境矿物与能源矿物</w:t>
      </w:r>
    </w:p>
    <w:p w:rsidR="001A3875" w:rsidRDefault="001A3875" w:rsidP="00871953">
      <w:pPr>
        <w:pStyle w:val="a3"/>
        <w:numPr>
          <w:ilvl w:val="0"/>
          <w:numId w:val="2"/>
        </w:numPr>
        <w:spacing w:line="360" w:lineRule="auto"/>
        <w:ind w:firstLineChars="0"/>
      </w:pPr>
      <w:r>
        <w:rPr>
          <w:rFonts w:hint="eastAsia"/>
        </w:rPr>
        <w:t>矿物资源绿色开发与固废资源化</w:t>
      </w:r>
    </w:p>
    <w:p w:rsidR="001A3875" w:rsidRPr="005D0EA3" w:rsidRDefault="001A3875" w:rsidP="00871953">
      <w:pPr>
        <w:pStyle w:val="a3"/>
        <w:numPr>
          <w:ilvl w:val="0"/>
          <w:numId w:val="1"/>
        </w:numPr>
        <w:spacing w:line="360" w:lineRule="auto"/>
        <w:ind w:firstLineChars="0"/>
        <w:rPr>
          <w:b/>
        </w:rPr>
      </w:pPr>
      <w:r w:rsidRPr="005D0EA3">
        <w:rPr>
          <w:rFonts w:hint="eastAsia"/>
          <w:b/>
        </w:rPr>
        <w:t>会议筹备成员</w:t>
      </w:r>
    </w:p>
    <w:p w:rsidR="00E812FC" w:rsidRDefault="00E812FC" w:rsidP="00E812FC">
      <w:pPr>
        <w:pStyle w:val="a3"/>
        <w:spacing w:line="360" w:lineRule="auto"/>
        <w:ind w:left="420" w:firstLineChars="0" w:firstLine="0"/>
      </w:pPr>
      <w:r>
        <w:rPr>
          <w:rFonts w:hint="eastAsia"/>
        </w:rPr>
        <w:t>蒋引珊（吉林大学）</w:t>
      </w:r>
    </w:p>
    <w:p w:rsidR="00D51F70" w:rsidRDefault="00D51F70" w:rsidP="00D51F70">
      <w:pPr>
        <w:pStyle w:val="a3"/>
        <w:spacing w:line="360" w:lineRule="auto"/>
        <w:ind w:left="420" w:firstLineChars="0" w:firstLine="0"/>
      </w:pPr>
      <w:r>
        <w:rPr>
          <w:rFonts w:hint="eastAsia"/>
        </w:rPr>
        <w:t>胡大千（吉林大学）</w:t>
      </w:r>
    </w:p>
    <w:p w:rsidR="0085238C" w:rsidRDefault="0085238C" w:rsidP="00D51F70">
      <w:pPr>
        <w:pStyle w:val="a3"/>
        <w:spacing w:line="360" w:lineRule="auto"/>
        <w:ind w:left="420" w:firstLineChars="0" w:firstLine="0"/>
      </w:pPr>
      <w:r>
        <w:rPr>
          <w:rFonts w:hint="eastAsia"/>
        </w:rPr>
        <w:lastRenderedPageBreak/>
        <w:t>魏存弟（吉林大学）</w:t>
      </w:r>
    </w:p>
    <w:p w:rsidR="00DB348D" w:rsidRDefault="00DB348D" w:rsidP="00DB348D">
      <w:pPr>
        <w:pStyle w:val="a3"/>
        <w:spacing w:line="360" w:lineRule="auto"/>
        <w:ind w:left="420" w:firstLineChars="0" w:firstLine="0"/>
      </w:pPr>
      <w:r>
        <w:rPr>
          <w:rFonts w:hint="eastAsia"/>
        </w:rPr>
        <w:t>廖立兵（中国矿物岩石地球化学学会矿物岩石材料专业委员会）</w:t>
      </w:r>
    </w:p>
    <w:p w:rsidR="0085238C" w:rsidRDefault="0085238C" w:rsidP="0085238C">
      <w:pPr>
        <w:pStyle w:val="a3"/>
        <w:spacing w:line="360" w:lineRule="auto"/>
        <w:ind w:left="420" w:firstLineChars="0" w:firstLine="0"/>
      </w:pPr>
      <w:r>
        <w:rPr>
          <w:rFonts w:hint="eastAsia"/>
        </w:rPr>
        <w:t>鲁安怀（中国矿物岩石地球化学学会环境矿物学专业委员会</w:t>
      </w:r>
      <w:r w:rsidR="004C512A">
        <w:rPr>
          <w:rFonts w:hint="eastAsia"/>
        </w:rPr>
        <w:t>，中国地质学会矿物学专业委员会</w:t>
      </w:r>
      <w:r>
        <w:rPr>
          <w:rFonts w:hint="eastAsia"/>
        </w:rPr>
        <w:t>）</w:t>
      </w:r>
    </w:p>
    <w:p w:rsidR="00804199" w:rsidRDefault="00804199" w:rsidP="00871953">
      <w:pPr>
        <w:pStyle w:val="a3"/>
        <w:spacing w:line="360" w:lineRule="auto"/>
        <w:ind w:left="420" w:firstLineChars="0" w:firstLine="0"/>
      </w:pPr>
      <w:r>
        <w:rPr>
          <w:rFonts w:hint="eastAsia"/>
        </w:rPr>
        <w:t>何宏平（中国矿物岩石地球化学学会矿物物理矿物结构专业委员会）</w:t>
      </w:r>
    </w:p>
    <w:p w:rsidR="00DB348D" w:rsidRDefault="00DB348D" w:rsidP="00DB348D">
      <w:pPr>
        <w:pStyle w:val="a3"/>
        <w:spacing w:line="360" w:lineRule="auto"/>
        <w:ind w:left="420" w:firstLineChars="0" w:firstLine="0"/>
      </w:pPr>
      <w:r>
        <w:rPr>
          <w:rFonts w:hint="eastAsia"/>
        </w:rPr>
        <w:t>申俊峰（中国矿物岩石地球化学学会成因矿物学专业委员会）</w:t>
      </w:r>
    </w:p>
    <w:p w:rsidR="00804199" w:rsidRDefault="004C512A" w:rsidP="00871953">
      <w:pPr>
        <w:pStyle w:val="a3"/>
        <w:spacing w:line="360" w:lineRule="auto"/>
        <w:ind w:left="420" w:firstLineChars="0" w:firstLine="0"/>
      </w:pPr>
      <w:bookmarkStart w:id="10" w:name="OLE_LINK7"/>
      <w:r w:rsidRPr="004C512A">
        <w:rPr>
          <w:rFonts w:hint="eastAsia"/>
        </w:rPr>
        <w:t>王晓霞</w:t>
      </w:r>
      <w:r w:rsidR="00804199">
        <w:rPr>
          <w:rFonts w:hint="eastAsia"/>
        </w:rPr>
        <w:t>（中国矿物岩石地球化学学会新矿物、矿物分类及命名专业委员会）</w:t>
      </w:r>
    </w:p>
    <w:bookmarkEnd w:id="10"/>
    <w:p w:rsidR="00804199" w:rsidRDefault="00804199" w:rsidP="00871953">
      <w:pPr>
        <w:pStyle w:val="a3"/>
        <w:spacing w:line="360" w:lineRule="auto"/>
        <w:ind w:left="420" w:firstLineChars="0" w:firstLine="0"/>
      </w:pPr>
      <w:r>
        <w:rPr>
          <w:rFonts w:hint="eastAsia"/>
        </w:rPr>
        <w:t>陈天虎（</w:t>
      </w:r>
      <w:r w:rsidR="00F7703B" w:rsidRPr="00F7703B">
        <w:rPr>
          <w:rFonts w:hint="eastAsia"/>
        </w:rPr>
        <w:t>中国地质学会纳米地质专业委员会</w:t>
      </w:r>
      <w:r>
        <w:rPr>
          <w:rFonts w:hint="eastAsia"/>
        </w:rPr>
        <w:t>）</w:t>
      </w:r>
    </w:p>
    <w:p w:rsidR="00DB348D" w:rsidRDefault="00DB348D" w:rsidP="00DB348D">
      <w:pPr>
        <w:pStyle w:val="a3"/>
        <w:spacing w:line="360" w:lineRule="auto"/>
        <w:ind w:left="420" w:firstLineChars="0" w:firstLine="0"/>
      </w:pPr>
      <w:r>
        <w:rPr>
          <w:rFonts w:hint="eastAsia"/>
        </w:rPr>
        <w:t>倪文（中国硅酸盐学会工艺岩石学分会）</w:t>
      </w:r>
    </w:p>
    <w:p w:rsidR="00F7703B" w:rsidRDefault="00F7703B" w:rsidP="00F7703B">
      <w:pPr>
        <w:pStyle w:val="a3"/>
        <w:spacing w:line="360" w:lineRule="auto"/>
        <w:ind w:left="420" w:firstLineChars="0" w:firstLine="0"/>
      </w:pPr>
      <w:r>
        <w:rPr>
          <w:rFonts w:hint="eastAsia"/>
        </w:rPr>
        <w:t>王汝成（南京大学）</w:t>
      </w:r>
    </w:p>
    <w:p w:rsidR="00F7703B" w:rsidRDefault="00F7703B" w:rsidP="00F7703B">
      <w:pPr>
        <w:pStyle w:val="a3"/>
        <w:spacing w:line="360" w:lineRule="auto"/>
        <w:ind w:left="420" w:firstLineChars="0" w:firstLine="0"/>
      </w:pPr>
      <w:r>
        <w:rPr>
          <w:rFonts w:hint="eastAsia"/>
        </w:rPr>
        <w:t>陆现彩</w:t>
      </w:r>
      <w:bookmarkStart w:id="11" w:name="OLE_LINK148"/>
      <w:bookmarkStart w:id="12" w:name="OLE_LINK149"/>
      <w:r>
        <w:rPr>
          <w:rFonts w:hint="eastAsia"/>
        </w:rPr>
        <w:t>（南京大学）</w:t>
      </w:r>
      <w:bookmarkEnd w:id="11"/>
      <w:bookmarkEnd w:id="12"/>
    </w:p>
    <w:p w:rsidR="0005564C" w:rsidRDefault="0005564C" w:rsidP="00F7703B">
      <w:pPr>
        <w:pStyle w:val="a3"/>
        <w:spacing w:line="360" w:lineRule="auto"/>
        <w:ind w:left="420" w:firstLineChars="0" w:firstLine="0"/>
      </w:pPr>
      <w:r w:rsidRPr="0005564C">
        <w:rPr>
          <w:rFonts w:hint="eastAsia"/>
        </w:rPr>
        <w:t>杨晓志</w:t>
      </w:r>
      <w:r>
        <w:rPr>
          <w:rFonts w:hint="eastAsia"/>
        </w:rPr>
        <w:t>（南京大学）</w:t>
      </w:r>
    </w:p>
    <w:p w:rsidR="00F7703B" w:rsidRDefault="00F7703B" w:rsidP="00F7703B">
      <w:pPr>
        <w:pStyle w:val="a3"/>
        <w:spacing w:line="360" w:lineRule="auto"/>
        <w:ind w:left="420" w:firstLineChars="0" w:firstLine="0"/>
      </w:pPr>
      <w:r>
        <w:rPr>
          <w:rFonts w:hint="eastAsia"/>
        </w:rPr>
        <w:t>刘显东（南京大学）</w:t>
      </w:r>
    </w:p>
    <w:p w:rsidR="00804199" w:rsidRDefault="00804199" w:rsidP="00871953">
      <w:pPr>
        <w:pStyle w:val="a3"/>
        <w:spacing w:line="360" w:lineRule="auto"/>
        <w:ind w:left="420" w:firstLineChars="0" w:firstLine="0"/>
      </w:pPr>
      <w:r>
        <w:rPr>
          <w:rFonts w:hint="eastAsia"/>
        </w:rPr>
        <w:t>秦善（北京大学）</w:t>
      </w:r>
    </w:p>
    <w:p w:rsidR="00E0706D" w:rsidRDefault="00E0706D" w:rsidP="00871953">
      <w:pPr>
        <w:pStyle w:val="a3"/>
        <w:spacing w:line="360" w:lineRule="auto"/>
        <w:ind w:left="420" w:firstLineChars="0" w:firstLine="0"/>
      </w:pPr>
      <w:r>
        <w:rPr>
          <w:rFonts w:hint="eastAsia"/>
        </w:rPr>
        <w:t>传秀云（北京大学）</w:t>
      </w:r>
    </w:p>
    <w:p w:rsidR="00B5035A" w:rsidRPr="00B5035A" w:rsidRDefault="00B5035A" w:rsidP="00871953">
      <w:pPr>
        <w:pStyle w:val="a3"/>
        <w:spacing w:line="360" w:lineRule="auto"/>
        <w:ind w:left="420" w:firstLineChars="0" w:firstLine="0"/>
      </w:pPr>
      <w:r>
        <w:rPr>
          <w:rFonts w:hint="eastAsia"/>
        </w:rPr>
        <w:t>李艳（北京大学）</w:t>
      </w:r>
    </w:p>
    <w:p w:rsidR="00C900E8" w:rsidRDefault="00C900E8" w:rsidP="00871953">
      <w:pPr>
        <w:pStyle w:val="a3"/>
        <w:spacing w:line="360" w:lineRule="auto"/>
        <w:ind w:left="420" w:firstLineChars="0" w:firstLine="0"/>
        <w:rPr>
          <w:color w:val="000000"/>
          <w:shd w:val="clear" w:color="auto" w:fill="FFFFFF"/>
        </w:rPr>
      </w:pPr>
      <w:r>
        <w:rPr>
          <w:rFonts w:hint="eastAsia"/>
          <w:color w:val="000000"/>
          <w:shd w:val="clear" w:color="auto" w:fill="FFFFFF"/>
        </w:rPr>
        <w:t>朱建喜（中国科学院广州地球化学研究所）</w:t>
      </w:r>
    </w:p>
    <w:p w:rsidR="00DB348D" w:rsidRDefault="00DB348D" w:rsidP="00DB348D">
      <w:pPr>
        <w:pStyle w:val="a3"/>
        <w:spacing w:line="360" w:lineRule="auto"/>
        <w:ind w:left="420" w:firstLineChars="0" w:firstLine="0"/>
      </w:pPr>
      <w:r>
        <w:rPr>
          <w:rFonts w:hint="eastAsia"/>
        </w:rPr>
        <w:t>袁鹏（</w:t>
      </w:r>
      <w:r w:rsidR="008D03E8">
        <w:rPr>
          <w:rFonts w:hint="eastAsia"/>
          <w:color w:val="000000"/>
          <w:shd w:val="clear" w:color="auto" w:fill="FFFFFF"/>
        </w:rPr>
        <w:t>中国科学院广州地球化学研究所</w:t>
      </w:r>
      <w:r>
        <w:rPr>
          <w:rFonts w:hint="eastAsia"/>
        </w:rPr>
        <w:t>）</w:t>
      </w:r>
    </w:p>
    <w:p w:rsidR="00B5035A" w:rsidRDefault="00B5035A" w:rsidP="00DB348D">
      <w:pPr>
        <w:pStyle w:val="a3"/>
        <w:spacing w:line="360" w:lineRule="auto"/>
        <w:ind w:left="420" w:firstLineChars="0" w:firstLine="0"/>
      </w:pPr>
      <w:r w:rsidRPr="00B5035A">
        <w:rPr>
          <w:rFonts w:hint="eastAsia"/>
        </w:rPr>
        <w:t>朱润良</w:t>
      </w:r>
      <w:r>
        <w:rPr>
          <w:rFonts w:hint="eastAsia"/>
        </w:rPr>
        <w:t>（</w:t>
      </w:r>
      <w:r w:rsidR="008D03E8">
        <w:rPr>
          <w:rFonts w:hint="eastAsia"/>
          <w:color w:val="000000"/>
          <w:shd w:val="clear" w:color="auto" w:fill="FFFFFF"/>
        </w:rPr>
        <w:t>中国科学院广州地球化学研究所</w:t>
      </w:r>
      <w:r>
        <w:rPr>
          <w:rFonts w:hint="eastAsia"/>
        </w:rPr>
        <w:t>）</w:t>
      </w:r>
    </w:p>
    <w:p w:rsidR="00FE5DCF" w:rsidRDefault="00FE5DCF" w:rsidP="00FE5DCF">
      <w:pPr>
        <w:pStyle w:val="a3"/>
        <w:spacing w:line="360" w:lineRule="auto"/>
        <w:ind w:left="420" w:firstLineChars="0" w:firstLine="0"/>
      </w:pPr>
      <w:r>
        <w:rPr>
          <w:rFonts w:hint="eastAsia"/>
        </w:rPr>
        <w:t>李胜荣（中国地质大学（北京））</w:t>
      </w:r>
    </w:p>
    <w:p w:rsidR="00E0706D" w:rsidRDefault="00E0706D" w:rsidP="00E0706D">
      <w:pPr>
        <w:pStyle w:val="a3"/>
        <w:spacing w:line="360" w:lineRule="auto"/>
        <w:ind w:left="420" w:firstLineChars="0" w:firstLine="0"/>
      </w:pPr>
      <w:r>
        <w:rPr>
          <w:rFonts w:hint="eastAsia"/>
        </w:rPr>
        <w:t>张以河（中国地质大学（北京）</w:t>
      </w:r>
      <w:r w:rsidR="00FE4C51">
        <w:rPr>
          <w:rFonts w:hint="eastAsia"/>
        </w:rPr>
        <w:t>，</w:t>
      </w:r>
      <w:r w:rsidR="00FE4C51" w:rsidRPr="00FE4C51">
        <w:rPr>
          <w:rFonts w:hint="eastAsia"/>
        </w:rPr>
        <w:t>非金属矿物与固废资源材料化利用北京市重点实验室</w:t>
      </w:r>
      <w:r>
        <w:rPr>
          <w:rFonts w:hint="eastAsia"/>
        </w:rPr>
        <w:t>）</w:t>
      </w:r>
    </w:p>
    <w:p w:rsidR="00E0706D" w:rsidRDefault="00E0706D" w:rsidP="00E0706D">
      <w:pPr>
        <w:pStyle w:val="a3"/>
        <w:spacing w:line="360" w:lineRule="auto"/>
        <w:ind w:left="420" w:firstLineChars="0" w:firstLine="0"/>
      </w:pPr>
      <w:r>
        <w:rPr>
          <w:rFonts w:hint="eastAsia"/>
        </w:rPr>
        <w:t>杨华明（中南大学）</w:t>
      </w:r>
    </w:p>
    <w:p w:rsidR="00DE2F47" w:rsidRDefault="00DE2F47" w:rsidP="00DB348D">
      <w:pPr>
        <w:pStyle w:val="a3"/>
        <w:spacing w:line="360" w:lineRule="auto"/>
        <w:ind w:left="420" w:firstLineChars="0" w:firstLine="0"/>
      </w:pPr>
      <w:r w:rsidRPr="00DE2F47">
        <w:rPr>
          <w:rFonts w:hint="eastAsia"/>
        </w:rPr>
        <w:t>王爱勤</w:t>
      </w:r>
      <w:r>
        <w:rPr>
          <w:rFonts w:hint="eastAsia"/>
        </w:rPr>
        <w:t>（</w:t>
      </w:r>
      <w:r w:rsidRPr="00DE2F47">
        <w:rPr>
          <w:rFonts w:hint="eastAsia"/>
        </w:rPr>
        <w:t>中国科学院兰州化学物理研究所</w:t>
      </w:r>
      <w:r>
        <w:rPr>
          <w:rFonts w:hint="eastAsia"/>
        </w:rPr>
        <w:t>）</w:t>
      </w:r>
    </w:p>
    <w:p w:rsidR="00FD422E" w:rsidRDefault="00FD422E" w:rsidP="00DB348D">
      <w:pPr>
        <w:pStyle w:val="a3"/>
        <w:spacing w:line="360" w:lineRule="auto"/>
        <w:ind w:left="420" w:firstLineChars="0" w:firstLine="0"/>
      </w:pPr>
      <w:r w:rsidRPr="00893349">
        <w:rPr>
          <w:rFonts w:hint="eastAsia"/>
        </w:rPr>
        <w:t>蔡剑辉（</w:t>
      </w:r>
      <w:r w:rsidR="004811B3" w:rsidRPr="004811B3">
        <w:rPr>
          <w:rFonts w:hint="eastAsia"/>
        </w:rPr>
        <w:t>中国地质科学院矿产资源研究所</w:t>
      </w:r>
      <w:r w:rsidRPr="00893349">
        <w:rPr>
          <w:rFonts w:hint="eastAsia"/>
        </w:rPr>
        <w:t>）</w:t>
      </w:r>
    </w:p>
    <w:p w:rsidR="00B5035A" w:rsidRDefault="00B5035A" w:rsidP="00B5035A">
      <w:pPr>
        <w:pStyle w:val="a3"/>
        <w:spacing w:line="360" w:lineRule="auto"/>
        <w:ind w:left="420" w:firstLineChars="0" w:firstLine="0"/>
      </w:pPr>
      <w:r w:rsidRPr="00C900E8">
        <w:rPr>
          <w:rFonts w:hint="eastAsia"/>
        </w:rPr>
        <w:t>周根陶（中国科学技术大学）</w:t>
      </w:r>
    </w:p>
    <w:p w:rsidR="002419FA" w:rsidRPr="002419FA" w:rsidRDefault="002419FA" w:rsidP="00B5035A">
      <w:pPr>
        <w:pStyle w:val="a3"/>
        <w:spacing w:line="360" w:lineRule="auto"/>
        <w:ind w:left="420" w:firstLineChars="0" w:firstLine="0"/>
      </w:pPr>
      <w:r>
        <w:rPr>
          <w:rFonts w:hint="eastAsia"/>
        </w:rPr>
        <w:t>郑水林（中国矿业大学（北京））</w:t>
      </w:r>
    </w:p>
    <w:p w:rsidR="00893349" w:rsidRDefault="00893349" w:rsidP="00893349">
      <w:pPr>
        <w:pStyle w:val="a3"/>
        <w:spacing w:line="360" w:lineRule="auto"/>
        <w:ind w:left="420" w:firstLineChars="0" w:firstLine="0"/>
      </w:pPr>
      <w:r>
        <w:rPr>
          <w:rFonts w:hint="eastAsia"/>
        </w:rPr>
        <w:t>万泉（中国科学院地球化学研究所）</w:t>
      </w:r>
    </w:p>
    <w:p w:rsidR="00C900E8" w:rsidRDefault="00C900E8" w:rsidP="00DB348D">
      <w:pPr>
        <w:pStyle w:val="a3"/>
        <w:spacing w:line="360" w:lineRule="auto"/>
        <w:ind w:left="420" w:firstLineChars="0" w:firstLine="0"/>
      </w:pPr>
      <w:r w:rsidRPr="00C900E8">
        <w:rPr>
          <w:rFonts w:hint="eastAsia"/>
        </w:rPr>
        <w:t>滕辉（天津大学）</w:t>
      </w:r>
    </w:p>
    <w:p w:rsidR="00DB348D" w:rsidRDefault="00DB348D" w:rsidP="00DB348D">
      <w:pPr>
        <w:pStyle w:val="a3"/>
        <w:spacing w:line="360" w:lineRule="auto"/>
        <w:ind w:left="420" w:firstLineChars="0" w:firstLine="0"/>
      </w:pPr>
      <w:r>
        <w:rPr>
          <w:rFonts w:hint="eastAsia"/>
        </w:rPr>
        <w:t>李珍（中国地质大学（武汉））</w:t>
      </w:r>
    </w:p>
    <w:p w:rsidR="00244D2D" w:rsidRDefault="00244D2D" w:rsidP="00244D2D">
      <w:pPr>
        <w:pStyle w:val="a3"/>
        <w:spacing w:line="360" w:lineRule="auto"/>
        <w:ind w:left="420" w:firstLineChars="0" w:firstLine="0"/>
      </w:pPr>
      <w:r>
        <w:rPr>
          <w:rFonts w:hint="eastAsia"/>
        </w:rPr>
        <w:t>董发勤（西南科技大学）</w:t>
      </w:r>
    </w:p>
    <w:p w:rsidR="0019234C" w:rsidRPr="0019234C" w:rsidRDefault="0019234C" w:rsidP="00244D2D">
      <w:pPr>
        <w:pStyle w:val="a3"/>
        <w:spacing w:line="360" w:lineRule="auto"/>
        <w:ind w:left="420" w:firstLineChars="0" w:firstLine="0"/>
      </w:pPr>
      <w:r>
        <w:rPr>
          <w:rFonts w:hint="eastAsia"/>
        </w:rPr>
        <w:lastRenderedPageBreak/>
        <w:t>孙红娟（西南科技大学）</w:t>
      </w:r>
    </w:p>
    <w:p w:rsidR="00804199" w:rsidRDefault="00804199" w:rsidP="00871953">
      <w:pPr>
        <w:pStyle w:val="a3"/>
        <w:spacing w:line="360" w:lineRule="auto"/>
        <w:ind w:left="420" w:firstLineChars="0" w:firstLine="0"/>
      </w:pPr>
      <w:r>
        <w:rPr>
          <w:rFonts w:hint="eastAsia"/>
        </w:rPr>
        <w:t>汪灵（成都理工大学）</w:t>
      </w:r>
    </w:p>
    <w:p w:rsidR="00804199" w:rsidRDefault="00804199" w:rsidP="00871953">
      <w:pPr>
        <w:pStyle w:val="a3"/>
        <w:spacing w:line="360" w:lineRule="auto"/>
        <w:ind w:left="420" w:firstLineChars="0" w:firstLine="0"/>
      </w:pPr>
      <w:r>
        <w:rPr>
          <w:rFonts w:hint="eastAsia"/>
        </w:rPr>
        <w:t>黄菲（东北大学）</w:t>
      </w:r>
    </w:p>
    <w:p w:rsidR="00804199" w:rsidRDefault="00804199" w:rsidP="00871953">
      <w:pPr>
        <w:pStyle w:val="a3"/>
        <w:spacing w:line="360" w:lineRule="auto"/>
        <w:ind w:left="420" w:firstLineChars="0" w:firstLine="0"/>
      </w:pPr>
      <w:r>
        <w:rPr>
          <w:rFonts w:hint="eastAsia"/>
        </w:rPr>
        <w:t>周春晖（浙江工业大学）</w:t>
      </w:r>
    </w:p>
    <w:p w:rsidR="00804199" w:rsidRDefault="00804199" w:rsidP="00871953">
      <w:pPr>
        <w:pStyle w:val="a3"/>
        <w:spacing w:line="360" w:lineRule="auto"/>
        <w:ind w:left="420" w:firstLineChars="0" w:firstLine="0"/>
      </w:pPr>
      <w:r>
        <w:rPr>
          <w:rFonts w:hint="eastAsia"/>
        </w:rPr>
        <w:t>汪立今（新疆大学）</w:t>
      </w:r>
    </w:p>
    <w:p w:rsidR="00804199" w:rsidRDefault="00484366" w:rsidP="00871953">
      <w:pPr>
        <w:pStyle w:val="a3"/>
        <w:spacing w:line="360" w:lineRule="auto"/>
        <w:ind w:left="420" w:firstLineChars="0" w:firstLine="0"/>
      </w:pPr>
      <w:r>
        <w:rPr>
          <w:rFonts w:hint="eastAsia"/>
        </w:rPr>
        <w:t>吴平</w:t>
      </w:r>
      <w:r w:rsidR="00475C12" w:rsidRPr="00475C12">
        <w:rPr>
          <w:rFonts w:hint="eastAsia"/>
        </w:rPr>
        <w:t>霄</w:t>
      </w:r>
      <w:r>
        <w:rPr>
          <w:rFonts w:hint="eastAsia"/>
        </w:rPr>
        <w:t>（华南理工大学）</w:t>
      </w:r>
    </w:p>
    <w:p w:rsidR="0085238C" w:rsidRDefault="00DB348D" w:rsidP="0085238C">
      <w:pPr>
        <w:pStyle w:val="a3"/>
        <w:spacing w:line="360" w:lineRule="auto"/>
        <w:ind w:left="420" w:firstLineChars="0" w:firstLine="0"/>
      </w:pPr>
      <w:r>
        <w:rPr>
          <w:rFonts w:hint="eastAsia"/>
        </w:rPr>
        <w:t>王林江（</w:t>
      </w:r>
      <w:r w:rsidRPr="00DB348D">
        <w:rPr>
          <w:rFonts w:hint="eastAsia"/>
        </w:rPr>
        <w:t>桂林理工大学</w:t>
      </w:r>
      <w:r>
        <w:rPr>
          <w:rFonts w:hint="eastAsia"/>
        </w:rPr>
        <w:t>）</w:t>
      </w:r>
    </w:p>
    <w:p w:rsidR="00DB348D" w:rsidRDefault="00DB348D" w:rsidP="0085238C">
      <w:pPr>
        <w:pStyle w:val="a3"/>
        <w:spacing w:line="360" w:lineRule="auto"/>
        <w:ind w:left="420" w:firstLineChars="0" w:firstLine="0"/>
      </w:pPr>
      <w:bookmarkStart w:id="13" w:name="OLE_LINK5"/>
      <w:bookmarkStart w:id="14" w:name="OLE_LINK6"/>
      <w:r w:rsidRPr="00DB348D">
        <w:rPr>
          <w:rFonts w:hint="eastAsia"/>
        </w:rPr>
        <w:t>连宾</w:t>
      </w:r>
      <w:bookmarkEnd w:id="13"/>
      <w:bookmarkEnd w:id="14"/>
      <w:r>
        <w:rPr>
          <w:rFonts w:hint="eastAsia"/>
        </w:rPr>
        <w:t>（</w:t>
      </w:r>
      <w:r w:rsidR="00881941" w:rsidRPr="00881941">
        <w:rPr>
          <w:rFonts w:hint="eastAsia"/>
        </w:rPr>
        <w:t>南京师范大学</w:t>
      </w:r>
      <w:r>
        <w:rPr>
          <w:rFonts w:hint="eastAsia"/>
        </w:rPr>
        <w:t>）</w:t>
      </w:r>
    </w:p>
    <w:p w:rsidR="00DB348D" w:rsidRDefault="00DB348D" w:rsidP="0085238C">
      <w:pPr>
        <w:pStyle w:val="a3"/>
        <w:spacing w:line="360" w:lineRule="auto"/>
        <w:ind w:left="420" w:firstLineChars="0" w:firstLine="0"/>
      </w:pPr>
      <w:r>
        <w:rPr>
          <w:rFonts w:hint="eastAsia"/>
        </w:rPr>
        <w:t>吴宏海（华南师范大学）</w:t>
      </w:r>
    </w:p>
    <w:p w:rsidR="00F47C96" w:rsidRPr="00DB348D" w:rsidRDefault="00F47C96" w:rsidP="0085238C">
      <w:pPr>
        <w:pStyle w:val="a3"/>
        <w:spacing w:line="360" w:lineRule="auto"/>
        <w:ind w:left="420" w:firstLineChars="0" w:firstLine="0"/>
      </w:pPr>
      <w:r w:rsidRPr="00F47C96">
        <w:rPr>
          <w:rFonts w:hint="eastAsia"/>
        </w:rPr>
        <w:t>刘海波</w:t>
      </w:r>
      <w:r>
        <w:rPr>
          <w:rFonts w:hint="eastAsia"/>
        </w:rPr>
        <w:t>（合肥工业大学）</w:t>
      </w:r>
    </w:p>
    <w:p w:rsidR="0085238C" w:rsidRDefault="0085238C" w:rsidP="0085238C">
      <w:pPr>
        <w:pStyle w:val="a3"/>
        <w:spacing w:line="360" w:lineRule="auto"/>
        <w:ind w:left="420" w:firstLineChars="0" w:firstLine="0"/>
      </w:pPr>
      <w:r>
        <w:rPr>
          <w:rFonts w:hint="eastAsia"/>
        </w:rPr>
        <w:t>苗世顶（吉林大学）</w:t>
      </w:r>
    </w:p>
    <w:p w:rsidR="00DB348D" w:rsidRDefault="00DB348D" w:rsidP="0085238C">
      <w:pPr>
        <w:pStyle w:val="a3"/>
        <w:spacing w:line="360" w:lineRule="auto"/>
        <w:ind w:left="420" w:firstLineChars="0" w:firstLine="0"/>
      </w:pPr>
      <w:r>
        <w:rPr>
          <w:rFonts w:hint="eastAsia"/>
        </w:rPr>
        <w:t>李芳菲（吉林大学）</w:t>
      </w:r>
    </w:p>
    <w:p w:rsidR="00604434" w:rsidRPr="005D0EA3" w:rsidRDefault="00604434" w:rsidP="00871953">
      <w:pPr>
        <w:pStyle w:val="a3"/>
        <w:numPr>
          <w:ilvl w:val="0"/>
          <w:numId w:val="1"/>
        </w:numPr>
        <w:spacing w:line="360" w:lineRule="auto"/>
        <w:ind w:firstLineChars="0"/>
        <w:rPr>
          <w:b/>
        </w:rPr>
      </w:pPr>
      <w:r w:rsidRPr="005D0EA3">
        <w:rPr>
          <w:rFonts w:hint="eastAsia"/>
          <w:b/>
        </w:rPr>
        <w:t>会议承办单位及联系人</w:t>
      </w:r>
    </w:p>
    <w:p w:rsidR="00604434" w:rsidRDefault="00604434" w:rsidP="00871953">
      <w:pPr>
        <w:pStyle w:val="a3"/>
        <w:numPr>
          <w:ilvl w:val="0"/>
          <w:numId w:val="3"/>
        </w:numPr>
        <w:spacing w:line="360" w:lineRule="auto"/>
        <w:ind w:firstLineChars="0"/>
      </w:pPr>
      <w:r>
        <w:rPr>
          <w:rFonts w:hint="eastAsia"/>
        </w:rPr>
        <w:t>会议承办单位</w:t>
      </w:r>
    </w:p>
    <w:p w:rsidR="0033783B" w:rsidRDefault="00DB348D" w:rsidP="00871953">
      <w:pPr>
        <w:pStyle w:val="a3"/>
        <w:spacing w:line="360" w:lineRule="auto"/>
        <w:ind w:left="780" w:firstLineChars="0" w:firstLine="0"/>
      </w:pPr>
      <w:r>
        <w:rPr>
          <w:rFonts w:hint="eastAsia"/>
        </w:rPr>
        <w:t>吉林大学、</w:t>
      </w:r>
      <w:r w:rsidR="00E50A15" w:rsidRPr="00E50A15">
        <w:rPr>
          <w:rFonts w:hint="eastAsia"/>
        </w:rPr>
        <w:t>国土资源部功能矿物应用基础与物化性能检测方法开放实验室、吉林省固体废弃物资源化再利用工程研究中心</w:t>
      </w:r>
    </w:p>
    <w:p w:rsidR="00604434" w:rsidRDefault="00604434" w:rsidP="00871953">
      <w:pPr>
        <w:pStyle w:val="a3"/>
        <w:numPr>
          <w:ilvl w:val="0"/>
          <w:numId w:val="3"/>
        </w:numPr>
        <w:spacing w:line="360" w:lineRule="auto"/>
        <w:ind w:firstLineChars="0"/>
      </w:pPr>
      <w:r>
        <w:rPr>
          <w:rFonts w:hint="eastAsia"/>
        </w:rPr>
        <w:t>会议联系人</w:t>
      </w:r>
    </w:p>
    <w:p w:rsidR="00E50A15" w:rsidRDefault="00894EC7" w:rsidP="00E50A15">
      <w:pPr>
        <w:pStyle w:val="a3"/>
        <w:spacing w:line="360" w:lineRule="auto"/>
        <w:ind w:left="780" w:firstLineChars="0" w:firstLine="0"/>
        <w:rPr>
          <w:rStyle w:val="a4"/>
          <w:u w:val="none"/>
        </w:rPr>
      </w:pPr>
      <w:r>
        <w:rPr>
          <w:rFonts w:hint="eastAsia"/>
        </w:rPr>
        <w:t>苗世顶</w:t>
      </w:r>
      <w:r w:rsidR="00604434">
        <w:rPr>
          <w:rFonts w:hint="eastAsia"/>
        </w:rPr>
        <w:t>：</w:t>
      </w:r>
      <w:r>
        <w:rPr>
          <w:rFonts w:hint="eastAsia"/>
        </w:rPr>
        <w:t>13943181471</w:t>
      </w:r>
      <w:r w:rsidR="00604434">
        <w:rPr>
          <w:rFonts w:hint="eastAsia"/>
        </w:rPr>
        <w:t>，</w:t>
      </w:r>
      <w:r w:rsidRPr="00215698">
        <w:rPr>
          <w:rFonts w:hint="eastAsia"/>
        </w:rPr>
        <w:t>miaosd@iccas.ac.cn</w:t>
      </w:r>
      <w:r w:rsidRPr="00215698">
        <w:rPr>
          <w:rStyle w:val="a4"/>
          <w:rFonts w:hint="eastAsia"/>
          <w:color w:val="auto"/>
          <w:u w:val="none"/>
        </w:rPr>
        <w:t>,</w:t>
      </w:r>
      <w:r>
        <w:rPr>
          <w:rStyle w:val="a4"/>
          <w:rFonts w:hint="eastAsia"/>
          <w:u w:val="none"/>
        </w:rPr>
        <w:t xml:space="preserve"> </w:t>
      </w:r>
      <w:r w:rsidRPr="00215698">
        <w:rPr>
          <w:rFonts w:hint="eastAsia"/>
        </w:rPr>
        <w:t>miaosd@jlu.edu.cn</w:t>
      </w:r>
      <w:r>
        <w:rPr>
          <w:rStyle w:val="a4"/>
          <w:rFonts w:hint="eastAsia"/>
          <w:u w:val="none"/>
        </w:rPr>
        <w:t xml:space="preserve"> </w:t>
      </w:r>
    </w:p>
    <w:p w:rsidR="00E50A15" w:rsidRDefault="00E50A15" w:rsidP="00E50A15">
      <w:pPr>
        <w:pStyle w:val="a3"/>
        <w:spacing w:line="360" w:lineRule="auto"/>
        <w:ind w:left="780" w:firstLineChars="0" w:firstLine="0"/>
      </w:pPr>
      <w:r>
        <w:rPr>
          <w:rFonts w:hint="eastAsia"/>
        </w:rPr>
        <w:t>李芳菲：</w:t>
      </w:r>
      <w:r>
        <w:rPr>
          <w:rFonts w:hint="eastAsia"/>
        </w:rPr>
        <w:t>15590502796</w:t>
      </w:r>
      <w:r w:rsidR="00DB348D">
        <w:rPr>
          <w:rFonts w:hint="eastAsia"/>
        </w:rPr>
        <w:t>，</w:t>
      </w:r>
      <w:r w:rsidR="00DB348D" w:rsidRPr="00215698">
        <w:t>liff@jlu.edu.cn</w:t>
      </w:r>
      <w:r w:rsidR="00DB348D">
        <w:rPr>
          <w:rFonts w:hint="eastAsia"/>
        </w:rPr>
        <w:t xml:space="preserve"> </w:t>
      </w:r>
    </w:p>
    <w:p w:rsidR="000C327F" w:rsidRDefault="000C327F" w:rsidP="00E50A15">
      <w:pPr>
        <w:pStyle w:val="a3"/>
        <w:spacing w:line="360" w:lineRule="auto"/>
        <w:ind w:left="780" w:firstLineChars="0" w:firstLine="0"/>
      </w:pPr>
      <w:r>
        <w:rPr>
          <w:rFonts w:hint="eastAsia"/>
        </w:rPr>
        <w:t>薛兵：</w:t>
      </w:r>
      <w:r w:rsidR="000C5FE5">
        <w:rPr>
          <w:rFonts w:hint="eastAsia"/>
        </w:rPr>
        <w:t>13843028302</w:t>
      </w:r>
      <w:r w:rsidR="000C5FE5">
        <w:rPr>
          <w:rFonts w:hint="eastAsia"/>
        </w:rPr>
        <w:t>，</w:t>
      </w:r>
      <w:r w:rsidR="000C5FE5">
        <w:rPr>
          <w:rFonts w:hint="eastAsia"/>
        </w:rPr>
        <w:t>xuebing2011@jlu.edu.cn</w:t>
      </w:r>
    </w:p>
    <w:p w:rsidR="000C327F" w:rsidRDefault="000C327F" w:rsidP="00E50A15">
      <w:pPr>
        <w:pStyle w:val="a3"/>
        <w:spacing w:line="360" w:lineRule="auto"/>
        <w:ind w:left="780" w:firstLineChars="0" w:firstLine="0"/>
        <w:rPr>
          <w:rFonts w:hint="eastAsia"/>
        </w:rPr>
      </w:pPr>
      <w:r>
        <w:rPr>
          <w:rFonts w:hint="eastAsia"/>
        </w:rPr>
        <w:t>雒锋：</w:t>
      </w:r>
      <w:r w:rsidR="000C5FE5">
        <w:rPr>
          <w:rFonts w:hint="eastAsia"/>
        </w:rPr>
        <w:t>13578886952</w:t>
      </w:r>
      <w:r w:rsidR="000C5FE5">
        <w:rPr>
          <w:rFonts w:hint="eastAsia"/>
        </w:rPr>
        <w:t>，</w:t>
      </w:r>
      <w:r w:rsidR="00AF6C45" w:rsidRPr="00AF6C45">
        <w:rPr>
          <w:rFonts w:hint="eastAsia"/>
        </w:rPr>
        <w:t>luofeng@jlu.edu.cn</w:t>
      </w:r>
    </w:p>
    <w:p w:rsidR="00AF6C45" w:rsidRPr="00AF6C45" w:rsidRDefault="00AF6C45" w:rsidP="00E50A15">
      <w:pPr>
        <w:pStyle w:val="a3"/>
        <w:spacing w:line="360" w:lineRule="auto"/>
        <w:ind w:left="780" w:firstLineChars="0" w:firstLine="0"/>
      </w:pPr>
      <w:r>
        <w:rPr>
          <w:rFonts w:hint="eastAsia"/>
        </w:rPr>
        <w:t>李楠：</w:t>
      </w:r>
      <w:r>
        <w:rPr>
          <w:rFonts w:hint="eastAsia"/>
        </w:rPr>
        <w:t>18543112360</w:t>
      </w:r>
      <w:r>
        <w:rPr>
          <w:rFonts w:hint="eastAsia"/>
        </w:rPr>
        <w:t>，</w:t>
      </w:r>
      <w:r>
        <w:rPr>
          <w:rFonts w:hint="eastAsia"/>
        </w:rPr>
        <w:t>lin@jlu.edu.cn</w:t>
      </w:r>
      <w:bookmarkStart w:id="15" w:name="_GoBack"/>
      <w:bookmarkEnd w:id="15"/>
    </w:p>
    <w:p w:rsidR="00604434" w:rsidRPr="005D0EA3" w:rsidRDefault="00604434" w:rsidP="00871953">
      <w:pPr>
        <w:pStyle w:val="a3"/>
        <w:numPr>
          <w:ilvl w:val="0"/>
          <w:numId w:val="1"/>
        </w:numPr>
        <w:spacing w:line="360" w:lineRule="auto"/>
        <w:ind w:firstLineChars="0"/>
        <w:rPr>
          <w:b/>
        </w:rPr>
      </w:pPr>
      <w:r w:rsidRPr="005D0EA3">
        <w:rPr>
          <w:rFonts w:hint="eastAsia"/>
          <w:b/>
        </w:rPr>
        <w:t>会议日程安排</w:t>
      </w:r>
    </w:p>
    <w:p w:rsidR="00604434" w:rsidRDefault="00DB348D" w:rsidP="00871953">
      <w:pPr>
        <w:pStyle w:val="a3"/>
        <w:numPr>
          <w:ilvl w:val="0"/>
          <w:numId w:val="4"/>
        </w:numPr>
        <w:spacing w:line="360" w:lineRule="auto"/>
        <w:ind w:firstLineChars="0"/>
      </w:pPr>
      <w:r>
        <w:rPr>
          <w:rFonts w:hint="eastAsia"/>
        </w:rPr>
        <w:t>7</w:t>
      </w:r>
      <w:r w:rsidR="00604434">
        <w:rPr>
          <w:rFonts w:hint="eastAsia"/>
        </w:rPr>
        <w:t>月</w:t>
      </w:r>
      <w:r>
        <w:rPr>
          <w:rFonts w:hint="eastAsia"/>
        </w:rPr>
        <w:t>3</w:t>
      </w:r>
      <w:r w:rsidR="00604434">
        <w:rPr>
          <w:rFonts w:hint="eastAsia"/>
        </w:rPr>
        <w:t>日：会议邀请知名专家进行矿物晶体结构、分析测试方法与技术、矿物科学与工程发展现状与趋势等相关的专题讲座，按照报名顺序取前</w:t>
      </w:r>
      <w:r w:rsidR="00604434">
        <w:rPr>
          <w:rFonts w:hint="eastAsia"/>
        </w:rPr>
        <w:t>100</w:t>
      </w:r>
      <w:r w:rsidR="00604434">
        <w:rPr>
          <w:rFonts w:hint="eastAsia"/>
        </w:rPr>
        <w:t>名参加；</w:t>
      </w:r>
    </w:p>
    <w:p w:rsidR="00604434" w:rsidRDefault="00DB348D" w:rsidP="00871953">
      <w:pPr>
        <w:pStyle w:val="a3"/>
        <w:numPr>
          <w:ilvl w:val="0"/>
          <w:numId w:val="4"/>
        </w:numPr>
        <w:spacing w:line="360" w:lineRule="auto"/>
        <w:ind w:firstLineChars="0"/>
      </w:pPr>
      <w:r>
        <w:rPr>
          <w:rFonts w:hint="eastAsia"/>
        </w:rPr>
        <w:t>7</w:t>
      </w:r>
      <w:r w:rsidR="00604434">
        <w:rPr>
          <w:rFonts w:hint="eastAsia"/>
        </w:rPr>
        <w:t>月</w:t>
      </w:r>
      <w:r>
        <w:rPr>
          <w:rFonts w:hint="eastAsia"/>
        </w:rPr>
        <w:t>3</w:t>
      </w:r>
      <w:r w:rsidR="00604434">
        <w:rPr>
          <w:rFonts w:hint="eastAsia"/>
        </w:rPr>
        <w:t>日晚：会议预备会暨主办专委会</w:t>
      </w:r>
      <w:r w:rsidR="00E65529">
        <w:rPr>
          <w:rFonts w:hint="eastAsia"/>
        </w:rPr>
        <w:t>联合委员会会议；</w:t>
      </w:r>
    </w:p>
    <w:p w:rsidR="00E65529" w:rsidRDefault="00DB348D" w:rsidP="00871953">
      <w:pPr>
        <w:pStyle w:val="a3"/>
        <w:numPr>
          <w:ilvl w:val="0"/>
          <w:numId w:val="4"/>
        </w:numPr>
        <w:spacing w:line="360" w:lineRule="auto"/>
        <w:ind w:firstLineChars="0"/>
      </w:pPr>
      <w:r>
        <w:rPr>
          <w:rFonts w:hint="eastAsia"/>
        </w:rPr>
        <w:t>7</w:t>
      </w:r>
      <w:r w:rsidR="00E65529">
        <w:rPr>
          <w:rFonts w:hint="eastAsia"/>
        </w:rPr>
        <w:t>月</w:t>
      </w:r>
      <w:r>
        <w:rPr>
          <w:rFonts w:hint="eastAsia"/>
        </w:rPr>
        <w:t>4</w:t>
      </w:r>
      <w:r w:rsidR="00E65529">
        <w:rPr>
          <w:rFonts w:hint="eastAsia"/>
        </w:rPr>
        <w:t>日大会报告</w:t>
      </w:r>
      <w:r w:rsidR="007E46A2">
        <w:rPr>
          <w:rFonts w:hint="eastAsia"/>
        </w:rPr>
        <w:t>，分会报告</w:t>
      </w:r>
      <w:r w:rsidR="00E65529">
        <w:rPr>
          <w:rFonts w:hint="eastAsia"/>
        </w:rPr>
        <w:t>；</w:t>
      </w:r>
    </w:p>
    <w:p w:rsidR="00E65529" w:rsidRDefault="00DB348D" w:rsidP="00871953">
      <w:pPr>
        <w:pStyle w:val="a3"/>
        <w:numPr>
          <w:ilvl w:val="0"/>
          <w:numId w:val="4"/>
        </w:numPr>
        <w:spacing w:line="360" w:lineRule="auto"/>
        <w:ind w:firstLineChars="0"/>
      </w:pPr>
      <w:r>
        <w:rPr>
          <w:rFonts w:hint="eastAsia"/>
        </w:rPr>
        <w:t>7</w:t>
      </w:r>
      <w:r w:rsidR="00E65529">
        <w:rPr>
          <w:rFonts w:hint="eastAsia"/>
        </w:rPr>
        <w:t>月</w:t>
      </w:r>
      <w:r>
        <w:rPr>
          <w:rFonts w:hint="eastAsia"/>
        </w:rPr>
        <w:t>5</w:t>
      </w:r>
      <w:r w:rsidR="00E65529">
        <w:rPr>
          <w:rFonts w:hint="eastAsia"/>
        </w:rPr>
        <w:t>日分会报告；</w:t>
      </w:r>
    </w:p>
    <w:p w:rsidR="00E65529" w:rsidRDefault="00DB348D" w:rsidP="00871953">
      <w:pPr>
        <w:pStyle w:val="a3"/>
        <w:numPr>
          <w:ilvl w:val="0"/>
          <w:numId w:val="4"/>
        </w:numPr>
        <w:spacing w:line="360" w:lineRule="auto"/>
        <w:ind w:firstLineChars="0"/>
      </w:pPr>
      <w:r>
        <w:rPr>
          <w:rFonts w:hint="eastAsia"/>
        </w:rPr>
        <w:t>7</w:t>
      </w:r>
      <w:r w:rsidR="00E65529">
        <w:rPr>
          <w:rFonts w:hint="eastAsia"/>
        </w:rPr>
        <w:t>月</w:t>
      </w:r>
      <w:r>
        <w:rPr>
          <w:rFonts w:hint="eastAsia"/>
        </w:rPr>
        <w:t>5</w:t>
      </w:r>
      <w:r w:rsidR="00E65529">
        <w:rPr>
          <w:rFonts w:hint="eastAsia"/>
        </w:rPr>
        <w:t>日由各分会评选研究生优秀报告奖。</w:t>
      </w:r>
    </w:p>
    <w:p w:rsidR="00E65529" w:rsidRPr="005D0EA3" w:rsidRDefault="00E65529" w:rsidP="00871953">
      <w:pPr>
        <w:pStyle w:val="a3"/>
        <w:numPr>
          <w:ilvl w:val="0"/>
          <w:numId w:val="1"/>
        </w:numPr>
        <w:spacing w:line="360" w:lineRule="auto"/>
        <w:ind w:firstLineChars="0"/>
        <w:rPr>
          <w:b/>
        </w:rPr>
      </w:pPr>
      <w:r w:rsidRPr="005D0EA3">
        <w:rPr>
          <w:rFonts w:hint="eastAsia"/>
          <w:b/>
        </w:rPr>
        <w:t>会议摘要和论文</w:t>
      </w:r>
    </w:p>
    <w:p w:rsidR="0045299F" w:rsidRPr="00CD05F3" w:rsidRDefault="0045299F" w:rsidP="00871953">
      <w:pPr>
        <w:spacing w:line="360" w:lineRule="auto"/>
        <w:ind w:firstLineChars="200" w:firstLine="420"/>
      </w:pPr>
      <w:r w:rsidRPr="00CD05F3">
        <w:rPr>
          <w:rFonts w:hint="eastAsia"/>
        </w:rPr>
        <w:lastRenderedPageBreak/>
        <w:t>会议论文摘要集需要提交摘要的电子文档（</w:t>
      </w:r>
      <w:r w:rsidRPr="00CD05F3">
        <w:rPr>
          <w:rFonts w:hint="eastAsia"/>
        </w:rPr>
        <w:t>Word</w:t>
      </w:r>
      <w:r w:rsidRPr="00CD05F3">
        <w:rPr>
          <w:rFonts w:hint="eastAsia"/>
        </w:rPr>
        <w:t>格式），请用</w:t>
      </w:r>
      <w:r w:rsidRPr="00CD05F3">
        <w:rPr>
          <w:rFonts w:hint="eastAsia"/>
        </w:rPr>
        <w:t>E-mail</w:t>
      </w:r>
      <w:r w:rsidRPr="00CD05F3">
        <w:rPr>
          <w:rFonts w:hint="eastAsia"/>
        </w:rPr>
        <w:t>发至本次会议专用邮箱（</w:t>
      </w:r>
      <w:r w:rsidR="00AF010E" w:rsidRPr="00CD05F3">
        <w:rPr>
          <w:kern w:val="0"/>
        </w:rPr>
        <w:t>JLU_2020mineral@163.com</w:t>
      </w:r>
      <w:r w:rsidRPr="00CD05F3">
        <w:rPr>
          <w:rFonts w:hint="eastAsia"/>
        </w:rPr>
        <w:t>），邮件主题请注明</w:t>
      </w:r>
      <w:r w:rsidR="007465C0" w:rsidRPr="00CD05F3">
        <w:rPr>
          <w:rFonts w:hint="eastAsia"/>
        </w:rPr>
        <w:t>是“</w:t>
      </w:r>
      <w:r w:rsidR="00D6421E" w:rsidRPr="00CD05F3">
        <w:rPr>
          <w:rFonts w:hint="eastAsia"/>
        </w:rPr>
        <w:t>2020</w:t>
      </w:r>
      <w:r w:rsidR="007465C0" w:rsidRPr="00CD05F3">
        <w:rPr>
          <w:rFonts w:hint="eastAsia"/>
        </w:rPr>
        <w:t>年</w:t>
      </w:r>
      <w:r w:rsidR="00731125" w:rsidRPr="00CD05F3">
        <w:rPr>
          <w:rFonts w:hint="eastAsia"/>
        </w:rPr>
        <w:t>第九届</w:t>
      </w:r>
      <w:r w:rsidR="007465C0" w:rsidRPr="00CD05F3">
        <w:rPr>
          <w:rFonts w:hint="eastAsia"/>
        </w:rPr>
        <w:t>全国矿物科学与工程学术会议论文摘要”。</w:t>
      </w:r>
      <w:r w:rsidR="006A6AD9" w:rsidRPr="00CD05F3">
        <w:rPr>
          <w:rFonts w:hint="eastAsia"/>
        </w:rPr>
        <w:t>提交的论文全文会后将在</w:t>
      </w:r>
      <w:r w:rsidR="007E46A2" w:rsidRPr="00CD05F3">
        <w:rPr>
          <w:rFonts w:hint="eastAsia"/>
        </w:rPr>
        <w:t>吉林大学学报（地球科学版）</w:t>
      </w:r>
      <w:r w:rsidR="006A6AD9" w:rsidRPr="00CD05F3">
        <w:rPr>
          <w:rFonts w:hint="eastAsia"/>
        </w:rPr>
        <w:t>择优出版部分论文全文。录用论文版面费由</w:t>
      </w:r>
      <w:r w:rsidR="007E46A2" w:rsidRPr="00CD05F3">
        <w:rPr>
          <w:rFonts w:hint="eastAsia"/>
        </w:rPr>
        <w:t>吉林大学学报（地球科学版）</w:t>
      </w:r>
      <w:r w:rsidR="006A6AD9" w:rsidRPr="00CD05F3">
        <w:rPr>
          <w:rFonts w:hint="eastAsia"/>
        </w:rPr>
        <w:t>编辑部按标准收取。</w:t>
      </w:r>
    </w:p>
    <w:p w:rsidR="006A6AD9" w:rsidRPr="006A6AD9" w:rsidRDefault="006A6AD9" w:rsidP="00871953">
      <w:pPr>
        <w:spacing w:line="360" w:lineRule="auto"/>
        <w:ind w:firstLineChars="200" w:firstLine="420"/>
      </w:pPr>
      <w:r w:rsidRPr="00CD05F3">
        <w:rPr>
          <w:rFonts w:hint="eastAsia"/>
        </w:rPr>
        <w:t>论文和摘要的内容应与会议主题一致，提交文档应该包括论文题目、作者姓名、作者单位（单位名称、所在省市、邮编）和摘要正文（文字、图表以及必要的参考文献），并在显著位置给出作者简介、作者或通讯作者的</w:t>
      </w:r>
      <w:r w:rsidRPr="00CD05F3">
        <w:rPr>
          <w:rFonts w:hint="eastAsia"/>
        </w:rPr>
        <w:t>E-mail</w:t>
      </w:r>
      <w:r w:rsidRPr="00CD05F3">
        <w:rPr>
          <w:rFonts w:hint="eastAsia"/>
        </w:rPr>
        <w:t>，以及基金项目名称。摘要字数要求在</w:t>
      </w:r>
      <w:r w:rsidRPr="00CD05F3">
        <w:rPr>
          <w:rFonts w:hint="eastAsia"/>
        </w:rPr>
        <w:t>2000</w:t>
      </w:r>
      <w:r w:rsidRPr="00CD05F3">
        <w:rPr>
          <w:rFonts w:hint="eastAsia"/>
        </w:rPr>
        <w:t>字以内（包括图、表和参考文献），图、表和参考文献应尽可能精选，图表要有名称和必要的文字说明，内容要与正文文字对应。论文摘要收稿截止日期为</w:t>
      </w:r>
      <w:r w:rsidR="00D6421E" w:rsidRPr="00CD05F3">
        <w:rPr>
          <w:rFonts w:hint="eastAsia"/>
        </w:rPr>
        <w:t>2020</w:t>
      </w:r>
      <w:r w:rsidRPr="00CD05F3">
        <w:rPr>
          <w:rFonts w:hint="eastAsia"/>
        </w:rPr>
        <w:t>年</w:t>
      </w:r>
      <w:r w:rsidRPr="00CD05F3">
        <w:rPr>
          <w:rFonts w:hint="eastAsia"/>
        </w:rPr>
        <w:t>4</w:t>
      </w:r>
      <w:r w:rsidRPr="00CD05F3">
        <w:rPr>
          <w:rFonts w:hint="eastAsia"/>
        </w:rPr>
        <w:t>月</w:t>
      </w:r>
      <w:r w:rsidRPr="00CD05F3">
        <w:rPr>
          <w:rFonts w:hint="eastAsia"/>
        </w:rPr>
        <w:t>20</w:t>
      </w:r>
      <w:r w:rsidRPr="00CD05F3">
        <w:rPr>
          <w:rFonts w:hint="eastAsia"/>
        </w:rPr>
        <w:t>日。</w:t>
      </w:r>
    </w:p>
    <w:p w:rsidR="003A5896" w:rsidRPr="005D0EA3" w:rsidRDefault="003A5896" w:rsidP="00871953">
      <w:pPr>
        <w:spacing w:line="360" w:lineRule="auto"/>
        <w:rPr>
          <w:b/>
        </w:rPr>
      </w:pPr>
      <w:r w:rsidRPr="005D0EA3">
        <w:rPr>
          <w:rFonts w:hint="eastAsia"/>
          <w:b/>
        </w:rPr>
        <w:t>六、</w:t>
      </w:r>
      <w:r w:rsidR="005D0EA3">
        <w:rPr>
          <w:rFonts w:hint="eastAsia"/>
          <w:b/>
        </w:rPr>
        <w:t xml:space="preserve">   </w:t>
      </w:r>
      <w:r w:rsidRPr="005D0EA3">
        <w:rPr>
          <w:rFonts w:hint="eastAsia"/>
          <w:b/>
        </w:rPr>
        <w:t>会议参展及收费</w:t>
      </w:r>
    </w:p>
    <w:p w:rsidR="003A5896" w:rsidRDefault="003A5896" w:rsidP="00871953">
      <w:pPr>
        <w:spacing w:line="360" w:lineRule="auto"/>
        <w:ind w:firstLineChars="200" w:firstLine="420"/>
      </w:pPr>
      <w:r>
        <w:rPr>
          <w:rFonts w:hint="eastAsia"/>
        </w:rPr>
        <w:t>本次组织展览的目的是为从事矿物成分结构性能表证与测试、矿物材料及加工、非金属矿物产品及制品应用、尾矿利用及其相关的分析测试仪器及加工设备的中外企业、科研院所、大专院校等理论和技术成果、装备及应用技术的展示搭建一个平台。主要展览范围：</w:t>
      </w:r>
    </w:p>
    <w:p w:rsidR="003A5896" w:rsidRDefault="008865A6" w:rsidP="008865A6">
      <w:pPr>
        <w:spacing w:line="360" w:lineRule="auto"/>
        <w:ind w:firstLineChars="200" w:firstLine="420"/>
      </w:pPr>
      <w:r>
        <w:rPr>
          <w:rFonts w:hint="eastAsia"/>
        </w:rPr>
        <w:t>①</w:t>
      </w:r>
      <w:r w:rsidR="003A5896">
        <w:rPr>
          <w:rFonts w:hint="eastAsia"/>
        </w:rPr>
        <w:t>矿物学与矿物材料测试表征仪器。包括显微镜、</w:t>
      </w:r>
      <w:r w:rsidR="00442810">
        <w:rPr>
          <w:rFonts w:hint="eastAsia"/>
        </w:rPr>
        <w:t>电镜</w:t>
      </w:r>
      <w:r w:rsidR="003A5896">
        <w:rPr>
          <w:rFonts w:hint="eastAsia"/>
        </w:rPr>
        <w:t>、红外、</w:t>
      </w:r>
      <w:r w:rsidR="003A5896">
        <w:rPr>
          <w:rFonts w:hint="eastAsia"/>
        </w:rPr>
        <w:t>XRD</w:t>
      </w:r>
      <w:r w:rsidR="003A5896">
        <w:rPr>
          <w:rFonts w:hint="eastAsia"/>
        </w:rPr>
        <w:t>等各种相关仪器。</w:t>
      </w:r>
    </w:p>
    <w:p w:rsidR="00BC5F4A" w:rsidRDefault="00AC6B94" w:rsidP="00871953">
      <w:pPr>
        <w:spacing w:line="360" w:lineRule="auto"/>
      </w:pPr>
      <w:r>
        <w:rPr>
          <w:rFonts w:hint="eastAsia"/>
        </w:rPr>
        <w:t xml:space="preserve">    </w:t>
      </w:r>
      <w:r>
        <w:rPr>
          <w:rFonts w:hint="eastAsia"/>
        </w:rPr>
        <w:t>②</w:t>
      </w:r>
      <w:r w:rsidR="00BC5F4A">
        <w:rPr>
          <w:rFonts w:hint="eastAsia"/>
        </w:rPr>
        <w:t>非金属矿物材料产品及制品。方解石、大理石、石灰石、滑石、高岭土、硅灰石、石英、石墨、萤石、菱镁矿、石膏、云母、膨润土、海泡石、凹凸棒石、沸石、硅藻土、长石、透闪石、透辉石、蓝晶石、红柱石、硅线石、白云石、锆赢砂、水镁石、金红石、电气石</w:t>
      </w:r>
      <w:r w:rsidR="00230CA0">
        <w:rPr>
          <w:rFonts w:hint="eastAsia"/>
        </w:rPr>
        <w:t>、玄武岩纤维</w:t>
      </w:r>
      <w:r w:rsidR="00BC5F4A">
        <w:rPr>
          <w:rFonts w:hint="eastAsia"/>
        </w:rPr>
        <w:t>等非金属矿加工产品。非金属矿物填料、颜料、吸附、助滤、脱色材料，环保与健康功能材料、电池材料、阻燃与绝缘材料、保温与节能材料、摩擦与密封材料、隔音与吸波材料、室内装饰材料以及固碳新材料等矿物材料制品。</w:t>
      </w:r>
    </w:p>
    <w:p w:rsidR="00BC5F4A" w:rsidRDefault="00AC6B94" w:rsidP="00871953">
      <w:pPr>
        <w:spacing w:line="360" w:lineRule="auto"/>
        <w:ind w:firstLineChars="200" w:firstLine="420"/>
      </w:pPr>
      <w:r>
        <w:rPr>
          <w:rFonts w:hint="eastAsia"/>
        </w:rPr>
        <w:t>③</w:t>
      </w:r>
      <w:r w:rsidR="00BC5F4A" w:rsidRPr="00BC5F4A">
        <w:rPr>
          <w:rFonts w:hint="eastAsia"/>
        </w:rPr>
        <w:t>尾矿等固废资源材料利用制品与非金属矿物加工设备及技术。粉碎、磨矿、筛分分级、选矿、超细粉碎、精细分级、表面改性、造粒、球化以及过滤、干燥、包装、除尘、输送等加工设备</w:t>
      </w:r>
      <w:r w:rsidR="00BC5F4A">
        <w:rPr>
          <w:rFonts w:hint="eastAsia"/>
        </w:rPr>
        <w:t>。非金属矿选矿提纯、粉碎分级、超细粉碎与精细分级、粉体表面复合与复合、非金属矿物深加工材料等创新技术、产品与制品质检技术、尾矿等固废综合利用新工艺、新产品。</w:t>
      </w:r>
    </w:p>
    <w:p w:rsidR="00BC5F4A" w:rsidRDefault="00AC6B94" w:rsidP="00871953">
      <w:pPr>
        <w:spacing w:line="360" w:lineRule="auto"/>
        <w:ind w:firstLineChars="200" w:firstLine="420"/>
      </w:pPr>
      <w:r>
        <w:rPr>
          <w:rFonts w:hint="eastAsia"/>
        </w:rPr>
        <w:t>参展企事业单位请填写《参展申请表》，经单位负责人签字及加盖公章后通过邮件或传真至会务秘书处，并在一周内将会议参展费用汇入指定账户。组委会将按照“先申请、先报名、先付费”原则分配展会。申请参展单位会议开幕前一个月仍未支付参展费用的，组委会不再为其保留展位。参展报名截止日期为</w:t>
      </w:r>
      <w:r w:rsidR="00D6421E">
        <w:rPr>
          <w:rFonts w:hint="eastAsia"/>
        </w:rPr>
        <w:t>2020</w:t>
      </w:r>
      <w:r>
        <w:rPr>
          <w:rFonts w:hint="eastAsia"/>
        </w:rPr>
        <w:t>年</w:t>
      </w:r>
      <w:r>
        <w:rPr>
          <w:rFonts w:hint="eastAsia"/>
        </w:rPr>
        <w:t>6</w:t>
      </w:r>
      <w:r>
        <w:rPr>
          <w:rFonts w:hint="eastAsia"/>
        </w:rPr>
        <w:t>月</w:t>
      </w:r>
      <w:r>
        <w:rPr>
          <w:rFonts w:hint="eastAsia"/>
        </w:rPr>
        <w:t>15</w:t>
      </w:r>
      <w:r>
        <w:rPr>
          <w:rFonts w:hint="eastAsia"/>
        </w:rPr>
        <w:t>日。</w:t>
      </w:r>
    </w:p>
    <w:p w:rsidR="00AC6B94" w:rsidRDefault="00AC6B94" w:rsidP="00871953">
      <w:pPr>
        <w:spacing w:line="360" w:lineRule="auto"/>
        <w:ind w:firstLineChars="200" w:firstLine="420"/>
      </w:pPr>
      <w:r>
        <w:rPr>
          <w:rFonts w:hint="eastAsia"/>
        </w:rPr>
        <w:t>会议及参展收费</w:t>
      </w:r>
      <w:r>
        <w:rPr>
          <w:rFonts w:hint="eastAsia"/>
        </w:rPr>
        <w:t xml:space="preserve">  </w:t>
      </w:r>
      <w:r>
        <w:rPr>
          <w:rFonts w:hint="eastAsia"/>
        </w:rPr>
        <w:t>详见第二轮通知。</w:t>
      </w:r>
    </w:p>
    <w:p w:rsidR="00E65529" w:rsidRDefault="00D6421E" w:rsidP="00871953">
      <w:pPr>
        <w:pStyle w:val="3"/>
        <w:spacing w:line="360" w:lineRule="auto"/>
        <w:jc w:val="center"/>
      </w:pPr>
      <w:r>
        <w:rPr>
          <w:rFonts w:hint="eastAsia"/>
        </w:rPr>
        <w:lastRenderedPageBreak/>
        <w:t>2020</w:t>
      </w:r>
      <w:r w:rsidR="00116C57">
        <w:rPr>
          <w:rFonts w:hint="eastAsia"/>
        </w:rPr>
        <w:t>年全国矿物科学与工程学术会议第一轮通知回执</w:t>
      </w:r>
    </w:p>
    <w:tbl>
      <w:tblPr>
        <w:tblStyle w:val="a5"/>
        <w:tblW w:w="0" w:type="auto"/>
        <w:tblInd w:w="420" w:type="dxa"/>
        <w:tblLook w:val="04A0" w:firstRow="1" w:lastRow="0" w:firstColumn="1" w:lastColumn="0" w:noHBand="0" w:noVBand="1"/>
      </w:tblPr>
      <w:tblGrid>
        <w:gridCol w:w="1154"/>
        <w:gridCol w:w="1154"/>
        <w:gridCol w:w="1153"/>
        <w:gridCol w:w="1153"/>
        <w:gridCol w:w="1180"/>
        <w:gridCol w:w="1154"/>
        <w:gridCol w:w="1154"/>
      </w:tblGrid>
      <w:tr w:rsidR="00116C57" w:rsidTr="00116C57">
        <w:tc>
          <w:tcPr>
            <w:tcW w:w="1154" w:type="dxa"/>
            <w:vAlign w:val="center"/>
          </w:tcPr>
          <w:p w:rsidR="00116C57" w:rsidRDefault="00116C57" w:rsidP="00871953">
            <w:pPr>
              <w:pStyle w:val="a3"/>
              <w:spacing w:line="360" w:lineRule="auto"/>
              <w:ind w:firstLineChars="0" w:firstLine="0"/>
              <w:jc w:val="center"/>
            </w:pPr>
            <w:r>
              <w:rPr>
                <w:rFonts w:hint="eastAsia"/>
              </w:rPr>
              <w:t>姓名</w:t>
            </w:r>
          </w:p>
        </w:tc>
        <w:tc>
          <w:tcPr>
            <w:tcW w:w="1154" w:type="dxa"/>
            <w:vAlign w:val="center"/>
          </w:tcPr>
          <w:p w:rsidR="00116C57" w:rsidRDefault="00116C57" w:rsidP="00871953">
            <w:pPr>
              <w:pStyle w:val="a3"/>
              <w:spacing w:line="360" w:lineRule="auto"/>
              <w:ind w:firstLineChars="0" w:firstLine="0"/>
              <w:jc w:val="center"/>
            </w:pPr>
            <w:r>
              <w:rPr>
                <w:rFonts w:hint="eastAsia"/>
              </w:rPr>
              <w:t>职称或职务</w:t>
            </w:r>
          </w:p>
        </w:tc>
        <w:tc>
          <w:tcPr>
            <w:tcW w:w="1153" w:type="dxa"/>
            <w:vAlign w:val="center"/>
          </w:tcPr>
          <w:p w:rsidR="00116C57" w:rsidRDefault="00116C57" w:rsidP="00871953">
            <w:pPr>
              <w:pStyle w:val="a3"/>
              <w:spacing w:line="360" w:lineRule="auto"/>
              <w:ind w:firstLineChars="0" w:firstLine="0"/>
              <w:jc w:val="center"/>
            </w:pPr>
            <w:r>
              <w:rPr>
                <w:rFonts w:hint="eastAsia"/>
              </w:rPr>
              <w:t>工作单位</w:t>
            </w:r>
          </w:p>
        </w:tc>
        <w:tc>
          <w:tcPr>
            <w:tcW w:w="1153" w:type="dxa"/>
            <w:vAlign w:val="center"/>
          </w:tcPr>
          <w:p w:rsidR="00116C57" w:rsidRDefault="00116C57" w:rsidP="00871953">
            <w:pPr>
              <w:pStyle w:val="a3"/>
              <w:spacing w:line="360" w:lineRule="auto"/>
              <w:ind w:firstLineChars="0" w:firstLine="0"/>
              <w:jc w:val="center"/>
            </w:pPr>
            <w:r>
              <w:rPr>
                <w:rFonts w:hint="eastAsia"/>
              </w:rPr>
              <w:t>联系电话</w:t>
            </w:r>
          </w:p>
        </w:tc>
        <w:tc>
          <w:tcPr>
            <w:tcW w:w="1180" w:type="dxa"/>
            <w:vAlign w:val="center"/>
          </w:tcPr>
          <w:p w:rsidR="00116C57" w:rsidRDefault="00116C57" w:rsidP="00871953">
            <w:pPr>
              <w:pStyle w:val="a3"/>
              <w:spacing w:line="360" w:lineRule="auto"/>
              <w:ind w:firstLineChars="0" w:firstLine="0"/>
              <w:jc w:val="center"/>
            </w:pPr>
            <w:r>
              <w:rPr>
                <w:rFonts w:hint="eastAsia"/>
              </w:rPr>
              <w:t>E-mail</w:t>
            </w:r>
          </w:p>
        </w:tc>
        <w:tc>
          <w:tcPr>
            <w:tcW w:w="1154" w:type="dxa"/>
            <w:vAlign w:val="center"/>
          </w:tcPr>
          <w:p w:rsidR="00116C57" w:rsidRDefault="00116C57" w:rsidP="00871953">
            <w:pPr>
              <w:pStyle w:val="a3"/>
              <w:spacing w:line="360" w:lineRule="auto"/>
              <w:ind w:firstLineChars="0" w:firstLine="0"/>
              <w:jc w:val="center"/>
            </w:pPr>
            <w:r>
              <w:rPr>
                <w:rFonts w:hint="eastAsia"/>
              </w:rPr>
              <w:t>感兴趣的会议主题</w:t>
            </w:r>
          </w:p>
        </w:tc>
        <w:tc>
          <w:tcPr>
            <w:tcW w:w="1154" w:type="dxa"/>
            <w:vAlign w:val="center"/>
          </w:tcPr>
          <w:p w:rsidR="00116C57" w:rsidRDefault="00116C57" w:rsidP="00871953">
            <w:pPr>
              <w:pStyle w:val="a3"/>
              <w:spacing w:line="360" w:lineRule="auto"/>
              <w:ind w:firstLineChars="0" w:firstLine="0"/>
              <w:jc w:val="center"/>
            </w:pPr>
            <w:r>
              <w:rPr>
                <w:rFonts w:hint="eastAsia"/>
              </w:rPr>
              <w:t>论文或报告题目</w:t>
            </w:r>
          </w:p>
        </w:tc>
      </w:tr>
      <w:tr w:rsidR="00116C57" w:rsidTr="00116C57">
        <w:tc>
          <w:tcPr>
            <w:tcW w:w="1154"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c>
          <w:tcPr>
            <w:tcW w:w="1153" w:type="dxa"/>
            <w:vAlign w:val="center"/>
          </w:tcPr>
          <w:p w:rsidR="00116C57" w:rsidRDefault="00116C57" w:rsidP="00871953">
            <w:pPr>
              <w:pStyle w:val="a3"/>
              <w:spacing w:line="360" w:lineRule="auto"/>
              <w:ind w:firstLineChars="0" w:firstLine="0"/>
              <w:jc w:val="center"/>
            </w:pPr>
          </w:p>
        </w:tc>
        <w:tc>
          <w:tcPr>
            <w:tcW w:w="1153" w:type="dxa"/>
            <w:vAlign w:val="center"/>
          </w:tcPr>
          <w:p w:rsidR="00116C57" w:rsidRDefault="00116C57" w:rsidP="00871953">
            <w:pPr>
              <w:pStyle w:val="a3"/>
              <w:spacing w:line="360" w:lineRule="auto"/>
              <w:ind w:firstLineChars="0" w:firstLine="0"/>
              <w:jc w:val="center"/>
            </w:pPr>
          </w:p>
        </w:tc>
        <w:tc>
          <w:tcPr>
            <w:tcW w:w="1180"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r>
      <w:tr w:rsidR="00116C57" w:rsidTr="00116C57">
        <w:tc>
          <w:tcPr>
            <w:tcW w:w="1154"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c>
          <w:tcPr>
            <w:tcW w:w="1153" w:type="dxa"/>
            <w:vAlign w:val="center"/>
          </w:tcPr>
          <w:p w:rsidR="00116C57" w:rsidRDefault="00116C57" w:rsidP="00871953">
            <w:pPr>
              <w:pStyle w:val="a3"/>
              <w:spacing w:line="360" w:lineRule="auto"/>
              <w:ind w:firstLineChars="0" w:firstLine="0"/>
              <w:jc w:val="center"/>
            </w:pPr>
          </w:p>
        </w:tc>
        <w:tc>
          <w:tcPr>
            <w:tcW w:w="1153" w:type="dxa"/>
            <w:vAlign w:val="center"/>
          </w:tcPr>
          <w:p w:rsidR="00116C57" w:rsidRDefault="00116C57" w:rsidP="00871953">
            <w:pPr>
              <w:pStyle w:val="a3"/>
              <w:spacing w:line="360" w:lineRule="auto"/>
              <w:ind w:firstLineChars="0" w:firstLine="0"/>
              <w:jc w:val="center"/>
            </w:pPr>
          </w:p>
        </w:tc>
        <w:tc>
          <w:tcPr>
            <w:tcW w:w="1180"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r>
      <w:tr w:rsidR="00116C57" w:rsidTr="00116C57">
        <w:tc>
          <w:tcPr>
            <w:tcW w:w="1154"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c>
          <w:tcPr>
            <w:tcW w:w="1153" w:type="dxa"/>
            <w:vAlign w:val="center"/>
          </w:tcPr>
          <w:p w:rsidR="00116C57" w:rsidRDefault="00116C57" w:rsidP="00871953">
            <w:pPr>
              <w:pStyle w:val="a3"/>
              <w:spacing w:line="360" w:lineRule="auto"/>
              <w:ind w:firstLineChars="0" w:firstLine="0"/>
              <w:jc w:val="center"/>
            </w:pPr>
          </w:p>
        </w:tc>
        <w:tc>
          <w:tcPr>
            <w:tcW w:w="1153" w:type="dxa"/>
            <w:vAlign w:val="center"/>
          </w:tcPr>
          <w:p w:rsidR="00116C57" w:rsidRDefault="00116C57" w:rsidP="00871953">
            <w:pPr>
              <w:pStyle w:val="a3"/>
              <w:spacing w:line="360" w:lineRule="auto"/>
              <w:ind w:firstLineChars="0" w:firstLine="0"/>
              <w:jc w:val="center"/>
            </w:pPr>
          </w:p>
        </w:tc>
        <w:tc>
          <w:tcPr>
            <w:tcW w:w="1180"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r>
      <w:tr w:rsidR="00116C57" w:rsidTr="00116C57">
        <w:tc>
          <w:tcPr>
            <w:tcW w:w="1154"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c>
          <w:tcPr>
            <w:tcW w:w="1153" w:type="dxa"/>
            <w:vAlign w:val="center"/>
          </w:tcPr>
          <w:p w:rsidR="00116C57" w:rsidRDefault="00116C57" w:rsidP="00871953">
            <w:pPr>
              <w:pStyle w:val="a3"/>
              <w:spacing w:line="360" w:lineRule="auto"/>
              <w:ind w:firstLineChars="0" w:firstLine="0"/>
              <w:jc w:val="center"/>
            </w:pPr>
          </w:p>
        </w:tc>
        <w:tc>
          <w:tcPr>
            <w:tcW w:w="1153" w:type="dxa"/>
            <w:vAlign w:val="center"/>
          </w:tcPr>
          <w:p w:rsidR="00116C57" w:rsidRDefault="00116C57" w:rsidP="00871953">
            <w:pPr>
              <w:pStyle w:val="a3"/>
              <w:spacing w:line="360" w:lineRule="auto"/>
              <w:ind w:firstLineChars="0" w:firstLine="0"/>
              <w:jc w:val="center"/>
            </w:pPr>
          </w:p>
        </w:tc>
        <w:tc>
          <w:tcPr>
            <w:tcW w:w="1180"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r>
      <w:tr w:rsidR="00116C57" w:rsidTr="00116C57">
        <w:tc>
          <w:tcPr>
            <w:tcW w:w="1154"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c>
          <w:tcPr>
            <w:tcW w:w="1153" w:type="dxa"/>
            <w:vAlign w:val="center"/>
          </w:tcPr>
          <w:p w:rsidR="00116C57" w:rsidRDefault="00116C57" w:rsidP="00871953">
            <w:pPr>
              <w:pStyle w:val="a3"/>
              <w:spacing w:line="360" w:lineRule="auto"/>
              <w:ind w:firstLineChars="0" w:firstLine="0"/>
              <w:jc w:val="center"/>
            </w:pPr>
          </w:p>
        </w:tc>
        <w:tc>
          <w:tcPr>
            <w:tcW w:w="1153" w:type="dxa"/>
            <w:vAlign w:val="center"/>
          </w:tcPr>
          <w:p w:rsidR="00116C57" w:rsidRDefault="00116C57" w:rsidP="00871953">
            <w:pPr>
              <w:pStyle w:val="a3"/>
              <w:spacing w:line="360" w:lineRule="auto"/>
              <w:ind w:firstLineChars="0" w:firstLine="0"/>
              <w:jc w:val="center"/>
            </w:pPr>
          </w:p>
        </w:tc>
        <w:tc>
          <w:tcPr>
            <w:tcW w:w="1180"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c>
          <w:tcPr>
            <w:tcW w:w="1154" w:type="dxa"/>
            <w:vAlign w:val="center"/>
          </w:tcPr>
          <w:p w:rsidR="00116C57" w:rsidRDefault="00116C57" w:rsidP="00871953">
            <w:pPr>
              <w:pStyle w:val="a3"/>
              <w:spacing w:line="360" w:lineRule="auto"/>
              <w:ind w:firstLineChars="0" w:firstLine="0"/>
              <w:jc w:val="center"/>
            </w:pPr>
          </w:p>
        </w:tc>
      </w:tr>
      <w:tr w:rsidR="00116C57" w:rsidTr="00116C57">
        <w:tc>
          <w:tcPr>
            <w:tcW w:w="3461" w:type="dxa"/>
            <w:gridSpan w:val="3"/>
            <w:vAlign w:val="center"/>
          </w:tcPr>
          <w:p w:rsidR="00116C57" w:rsidRDefault="00116C57" w:rsidP="00871953">
            <w:pPr>
              <w:pStyle w:val="a3"/>
              <w:spacing w:line="360" w:lineRule="auto"/>
              <w:ind w:firstLineChars="0" w:firstLine="0"/>
              <w:jc w:val="center"/>
            </w:pPr>
            <w:r>
              <w:rPr>
                <w:rFonts w:hint="eastAsia"/>
              </w:rPr>
              <w:t>是否参加会前培训</w:t>
            </w:r>
          </w:p>
        </w:tc>
        <w:tc>
          <w:tcPr>
            <w:tcW w:w="4641" w:type="dxa"/>
            <w:gridSpan w:val="4"/>
            <w:vAlign w:val="center"/>
          </w:tcPr>
          <w:p w:rsidR="00116C57" w:rsidRDefault="00116C57" w:rsidP="00871953">
            <w:pPr>
              <w:pStyle w:val="a3"/>
              <w:spacing w:line="360" w:lineRule="auto"/>
              <w:ind w:firstLineChars="0" w:firstLine="0"/>
              <w:jc w:val="center"/>
            </w:pPr>
            <w:r>
              <w:rPr>
                <w:rFonts w:asciiTheme="minorEastAsia" w:hAnsiTheme="minorEastAsia" w:hint="eastAsia"/>
              </w:rPr>
              <w:t>□</w:t>
            </w:r>
            <w:r>
              <w:rPr>
                <w:rFonts w:hint="eastAsia"/>
              </w:rPr>
              <w:t>是（</w:t>
            </w:r>
            <w:r>
              <w:rPr>
                <w:rFonts w:hint="eastAsia"/>
              </w:rPr>
              <w:t xml:space="preserve"> </w:t>
            </w:r>
            <w:r>
              <w:rPr>
                <w:rFonts w:hint="eastAsia"/>
              </w:rPr>
              <w:t>人）</w:t>
            </w:r>
            <w:r>
              <w:rPr>
                <w:rFonts w:hint="eastAsia"/>
              </w:rPr>
              <w:t xml:space="preserve"> </w:t>
            </w:r>
            <w:r>
              <w:rPr>
                <w:rFonts w:asciiTheme="minorEastAsia" w:hAnsiTheme="minorEastAsia" w:hint="eastAsia"/>
              </w:rPr>
              <w:t>□</w:t>
            </w:r>
            <w:r>
              <w:rPr>
                <w:rFonts w:hint="eastAsia"/>
              </w:rPr>
              <w:t>否</w:t>
            </w:r>
          </w:p>
        </w:tc>
      </w:tr>
      <w:tr w:rsidR="00116C57" w:rsidTr="00116C57">
        <w:tc>
          <w:tcPr>
            <w:tcW w:w="3461" w:type="dxa"/>
            <w:gridSpan w:val="3"/>
            <w:vAlign w:val="center"/>
          </w:tcPr>
          <w:p w:rsidR="00116C57" w:rsidRDefault="00116C57" w:rsidP="00871953">
            <w:pPr>
              <w:pStyle w:val="a3"/>
              <w:spacing w:line="360" w:lineRule="auto"/>
              <w:ind w:firstLineChars="0" w:firstLine="0"/>
              <w:jc w:val="center"/>
            </w:pPr>
            <w:r>
              <w:rPr>
                <w:rFonts w:hint="eastAsia"/>
              </w:rPr>
              <w:t>是否需要预定住宿及数量</w:t>
            </w:r>
          </w:p>
        </w:tc>
        <w:tc>
          <w:tcPr>
            <w:tcW w:w="4641" w:type="dxa"/>
            <w:gridSpan w:val="4"/>
            <w:vAlign w:val="center"/>
          </w:tcPr>
          <w:p w:rsidR="00116C57" w:rsidRDefault="00116C57" w:rsidP="00871953">
            <w:pPr>
              <w:pStyle w:val="a3"/>
              <w:spacing w:line="360" w:lineRule="auto"/>
              <w:ind w:firstLineChars="0" w:firstLine="0"/>
              <w:jc w:val="center"/>
            </w:pPr>
            <w:r>
              <w:rPr>
                <w:rFonts w:asciiTheme="minorEastAsia" w:hAnsiTheme="minorEastAsia" w:hint="eastAsia"/>
              </w:rPr>
              <w:t>□</w:t>
            </w:r>
            <w:r>
              <w:rPr>
                <w:rFonts w:hint="eastAsia"/>
              </w:rPr>
              <w:t>普通标准间（</w:t>
            </w:r>
            <w:r>
              <w:rPr>
                <w:rFonts w:hint="eastAsia"/>
              </w:rPr>
              <w:t xml:space="preserve"> </w:t>
            </w:r>
            <w:r>
              <w:rPr>
                <w:rFonts w:hint="eastAsia"/>
              </w:rPr>
              <w:t>间）</w:t>
            </w:r>
            <w:r>
              <w:rPr>
                <w:rFonts w:hint="eastAsia"/>
              </w:rPr>
              <w:t xml:space="preserve"> </w:t>
            </w:r>
            <w:r>
              <w:rPr>
                <w:rFonts w:asciiTheme="minorEastAsia" w:hAnsiTheme="minorEastAsia" w:hint="eastAsia"/>
              </w:rPr>
              <w:t>□</w:t>
            </w:r>
            <w:r>
              <w:rPr>
                <w:rFonts w:hint="eastAsia"/>
              </w:rPr>
              <w:t>单间（</w:t>
            </w:r>
            <w:r>
              <w:rPr>
                <w:rFonts w:hint="eastAsia"/>
              </w:rPr>
              <w:t xml:space="preserve"> </w:t>
            </w:r>
            <w:r>
              <w:rPr>
                <w:rFonts w:hint="eastAsia"/>
              </w:rPr>
              <w:t>间）</w:t>
            </w:r>
          </w:p>
        </w:tc>
      </w:tr>
    </w:tbl>
    <w:p w:rsidR="00116C57" w:rsidRDefault="00012622" w:rsidP="00871953">
      <w:pPr>
        <w:pStyle w:val="a3"/>
        <w:spacing w:line="360" w:lineRule="auto"/>
        <w:ind w:left="420" w:firstLineChars="0" w:firstLine="0"/>
      </w:pPr>
      <w:r>
        <w:rPr>
          <w:rFonts w:hint="eastAsia"/>
        </w:rPr>
        <w:t>注：需要安排住宿者务必将会议回执</w:t>
      </w:r>
      <w:r w:rsidR="00D6421E">
        <w:rPr>
          <w:rFonts w:hint="eastAsia"/>
        </w:rPr>
        <w:t>20</w:t>
      </w:r>
      <w:r w:rsidR="00D6421E" w:rsidRPr="00881941">
        <w:rPr>
          <w:rFonts w:hint="eastAsia"/>
        </w:rPr>
        <w:t>20</w:t>
      </w:r>
      <w:r w:rsidRPr="00881941">
        <w:rPr>
          <w:rFonts w:hint="eastAsia"/>
        </w:rPr>
        <w:t>年</w:t>
      </w:r>
      <w:r w:rsidR="00BD36DD">
        <w:rPr>
          <w:rFonts w:hint="eastAsia"/>
        </w:rPr>
        <w:t>6</w:t>
      </w:r>
      <w:r w:rsidRPr="00881941">
        <w:rPr>
          <w:rFonts w:hint="eastAsia"/>
        </w:rPr>
        <w:t>月</w:t>
      </w:r>
      <w:r w:rsidR="00DB348D" w:rsidRPr="00881941">
        <w:rPr>
          <w:rFonts w:hint="eastAsia"/>
        </w:rPr>
        <w:t>3</w:t>
      </w:r>
      <w:r w:rsidRPr="00881941">
        <w:rPr>
          <w:rFonts w:hint="eastAsia"/>
        </w:rPr>
        <w:t>日之前以</w:t>
      </w:r>
      <w:r>
        <w:rPr>
          <w:rFonts w:hint="eastAsia"/>
        </w:rPr>
        <w:t>E-mail</w:t>
      </w:r>
      <w:r>
        <w:rPr>
          <w:rFonts w:hint="eastAsia"/>
        </w:rPr>
        <w:t>发回至</w:t>
      </w:r>
      <w:r w:rsidR="00AF010E" w:rsidRPr="00AF010E">
        <w:t>JLU_2020mineral@163.com</w:t>
      </w:r>
      <w:r>
        <w:rPr>
          <w:rFonts w:hint="eastAsia"/>
        </w:rPr>
        <w:t>。</w:t>
      </w:r>
    </w:p>
    <w:p w:rsidR="00012622" w:rsidRDefault="00012622" w:rsidP="00871953">
      <w:pPr>
        <w:pStyle w:val="3"/>
        <w:spacing w:line="360" w:lineRule="auto"/>
        <w:jc w:val="center"/>
      </w:pPr>
      <w:r>
        <w:rPr>
          <w:rFonts w:hint="eastAsia"/>
        </w:rPr>
        <w:t>参展申请表</w:t>
      </w:r>
    </w:p>
    <w:tbl>
      <w:tblPr>
        <w:tblStyle w:val="a5"/>
        <w:tblW w:w="0" w:type="auto"/>
        <w:tblInd w:w="420" w:type="dxa"/>
        <w:tblLook w:val="04A0" w:firstRow="1" w:lastRow="0" w:firstColumn="1" w:lastColumn="0" w:noHBand="0" w:noVBand="1"/>
      </w:tblPr>
      <w:tblGrid>
        <w:gridCol w:w="2075"/>
        <w:gridCol w:w="2009"/>
        <w:gridCol w:w="1841"/>
        <w:gridCol w:w="1172"/>
        <w:gridCol w:w="1005"/>
      </w:tblGrid>
      <w:tr w:rsidR="00454B42" w:rsidTr="00454B42">
        <w:tc>
          <w:tcPr>
            <w:tcW w:w="2075" w:type="dxa"/>
          </w:tcPr>
          <w:p w:rsidR="00454B42" w:rsidRDefault="00454B42" w:rsidP="00871953">
            <w:pPr>
              <w:pStyle w:val="a3"/>
              <w:spacing w:line="360" w:lineRule="auto"/>
              <w:ind w:firstLineChars="0" w:firstLine="0"/>
            </w:pPr>
            <w:r>
              <w:rPr>
                <w:rFonts w:hint="eastAsia"/>
              </w:rPr>
              <w:t>单位名称</w:t>
            </w:r>
          </w:p>
        </w:tc>
        <w:tc>
          <w:tcPr>
            <w:tcW w:w="6027" w:type="dxa"/>
            <w:gridSpan w:val="4"/>
            <w:vAlign w:val="center"/>
          </w:tcPr>
          <w:p w:rsidR="00454B42" w:rsidRDefault="00454B42" w:rsidP="00871953">
            <w:pPr>
              <w:pStyle w:val="a3"/>
              <w:spacing w:line="360" w:lineRule="auto"/>
              <w:ind w:firstLineChars="0" w:firstLine="0"/>
              <w:jc w:val="right"/>
            </w:pPr>
            <w:r>
              <w:rPr>
                <w:rFonts w:hint="eastAsia"/>
              </w:rPr>
              <w:t>（公章）</w:t>
            </w:r>
          </w:p>
        </w:tc>
      </w:tr>
      <w:tr w:rsidR="00454B42" w:rsidTr="00454B42">
        <w:tc>
          <w:tcPr>
            <w:tcW w:w="2075" w:type="dxa"/>
          </w:tcPr>
          <w:p w:rsidR="00454B42" w:rsidRDefault="00454B42" w:rsidP="00871953">
            <w:pPr>
              <w:pStyle w:val="a3"/>
              <w:spacing w:line="360" w:lineRule="auto"/>
              <w:ind w:firstLineChars="0" w:firstLine="0"/>
            </w:pPr>
            <w:r>
              <w:rPr>
                <w:rFonts w:hint="eastAsia"/>
              </w:rPr>
              <w:t>负责人</w:t>
            </w:r>
          </w:p>
        </w:tc>
        <w:tc>
          <w:tcPr>
            <w:tcW w:w="2009" w:type="dxa"/>
            <w:vAlign w:val="center"/>
          </w:tcPr>
          <w:p w:rsidR="00454B42" w:rsidRDefault="00454B42" w:rsidP="00871953">
            <w:pPr>
              <w:pStyle w:val="a3"/>
              <w:spacing w:line="360" w:lineRule="auto"/>
              <w:ind w:firstLineChars="0" w:firstLine="0"/>
              <w:jc w:val="right"/>
            </w:pPr>
            <w:r>
              <w:rPr>
                <w:rFonts w:hint="eastAsia"/>
              </w:rPr>
              <w:t>（签字）</w:t>
            </w:r>
          </w:p>
        </w:tc>
        <w:tc>
          <w:tcPr>
            <w:tcW w:w="1841" w:type="dxa"/>
          </w:tcPr>
          <w:p w:rsidR="00454B42" w:rsidRDefault="00454B42" w:rsidP="00871953">
            <w:pPr>
              <w:pStyle w:val="a3"/>
              <w:spacing w:line="360" w:lineRule="auto"/>
              <w:ind w:firstLineChars="0" w:firstLine="0"/>
            </w:pPr>
            <w:r>
              <w:rPr>
                <w:rFonts w:hint="eastAsia"/>
              </w:rPr>
              <w:t>电话</w:t>
            </w:r>
            <w:r>
              <w:rPr>
                <w:rFonts w:hint="eastAsia"/>
              </w:rPr>
              <w:t>/</w:t>
            </w:r>
            <w:r>
              <w:rPr>
                <w:rFonts w:hint="eastAsia"/>
              </w:rPr>
              <w:t>手机</w:t>
            </w:r>
          </w:p>
        </w:tc>
        <w:tc>
          <w:tcPr>
            <w:tcW w:w="2177" w:type="dxa"/>
            <w:gridSpan w:val="2"/>
          </w:tcPr>
          <w:p w:rsidR="00454B42" w:rsidRDefault="00454B42" w:rsidP="00871953">
            <w:pPr>
              <w:pStyle w:val="a3"/>
              <w:spacing w:line="360" w:lineRule="auto"/>
              <w:ind w:firstLineChars="0" w:firstLine="0"/>
            </w:pPr>
          </w:p>
        </w:tc>
      </w:tr>
      <w:tr w:rsidR="00454B42" w:rsidTr="00454B42">
        <w:tc>
          <w:tcPr>
            <w:tcW w:w="2075" w:type="dxa"/>
          </w:tcPr>
          <w:p w:rsidR="00454B42" w:rsidRDefault="00454B42" w:rsidP="00871953">
            <w:pPr>
              <w:pStyle w:val="a3"/>
              <w:spacing w:line="360" w:lineRule="auto"/>
              <w:ind w:firstLineChars="0" w:firstLine="0"/>
            </w:pPr>
            <w:r>
              <w:rPr>
                <w:rFonts w:hint="eastAsia"/>
              </w:rPr>
              <w:t>联系人</w:t>
            </w:r>
          </w:p>
        </w:tc>
        <w:tc>
          <w:tcPr>
            <w:tcW w:w="2009" w:type="dxa"/>
          </w:tcPr>
          <w:p w:rsidR="00454B42" w:rsidRDefault="00454B42" w:rsidP="00871953">
            <w:pPr>
              <w:pStyle w:val="a3"/>
              <w:spacing w:line="360" w:lineRule="auto"/>
              <w:ind w:firstLineChars="0" w:firstLine="0"/>
            </w:pPr>
          </w:p>
        </w:tc>
        <w:tc>
          <w:tcPr>
            <w:tcW w:w="1841" w:type="dxa"/>
          </w:tcPr>
          <w:p w:rsidR="00454B42" w:rsidRDefault="00454B42" w:rsidP="00871953">
            <w:pPr>
              <w:pStyle w:val="a3"/>
              <w:spacing w:line="360" w:lineRule="auto"/>
              <w:ind w:firstLineChars="0" w:firstLine="0"/>
            </w:pPr>
            <w:r>
              <w:rPr>
                <w:rFonts w:hint="eastAsia"/>
              </w:rPr>
              <w:t>电话</w:t>
            </w:r>
            <w:r>
              <w:rPr>
                <w:rFonts w:hint="eastAsia"/>
              </w:rPr>
              <w:t>/</w:t>
            </w:r>
            <w:r>
              <w:rPr>
                <w:rFonts w:hint="eastAsia"/>
              </w:rPr>
              <w:t>手机</w:t>
            </w:r>
          </w:p>
        </w:tc>
        <w:tc>
          <w:tcPr>
            <w:tcW w:w="2177" w:type="dxa"/>
            <w:gridSpan w:val="2"/>
          </w:tcPr>
          <w:p w:rsidR="00454B42" w:rsidRDefault="00454B42" w:rsidP="00871953">
            <w:pPr>
              <w:pStyle w:val="a3"/>
              <w:spacing w:line="360" w:lineRule="auto"/>
              <w:ind w:firstLineChars="0" w:firstLine="0"/>
            </w:pPr>
          </w:p>
        </w:tc>
      </w:tr>
      <w:tr w:rsidR="00454B42" w:rsidTr="00454B42">
        <w:tc>
          <w:tcPr>
            <w:tcW w:w="2075" w:type="dxa"/>
          </w:tcPr>
          <w:p w:rsidR="00454B42" w:rsidRDefault="00454B42" w:rsidP="00871953">
            <w:pPr>
              <w:pStyle w:val="a3"/>
              <w:spacing w:line="360" w:lineRule="auto"/>
              <w:ind w:firstLineChars="0" w:firstLine="0"/>
            </w:pPr>
            <w:r>
              <w:rPr>
                <w:rFonts w:hint="eastAsia"/>
              </w:rPr>
              <w:t>通讯地址</w:t>
            </w:r>
          </w:p>
        </w:tc>
        <w:tc>
          <w:tcPr>
            <w:tcW w:w="3850" w:type="dxa"/>
            <w:gridSpan w:val="2"/>
          </w:tcPr>
          <w:p w:rsidR="00454B42" w:rsidRDefault="00454B42" w:rsidP="00871953">
            <w:pPr>
              <w:pStyle w:val="a3"/>
              <w:spacing w:line="360" w:lineRule="auto"/>
              <w:ind w:firstLineChars="0" w:firstLine="0"/>
            </w:pPr>
          </w:p>
        </w:tc>
        <w:tc>
          <w:tcPr>
            <w:tcW w:w="1172" w:type="dxa"/>
          </w:tcPr>
          <w:p w:rsidR="00454B42" w:rsidRDefault="00454B42" w:rsidP="00871953">
            <w:pPr>
              <w:pStyle w:val="a3"/>
              <w:spacing w:line="360" w:lineRule="auto"/>
              <w:ind w:firstLineChars="0" w:firstLine="0"/>
            </w:pPr>
            <w:r>
              <w:rPr>
                <w:rFonts w:hint="eastAsia"/>
              </w:rPr>
              <w:t>邮政编码</w:t>
            </w:r>
          </w:p>
        </w:tc>
        <w:tc>
          <w:tcPr>
            <w:tcW w:w="1005" w:type="dxa"/>
          </w:tcPr>
          <w:p w:rsidR="00454B42" w:rsidRDefault="00454B42" w:rsidP="00871953">
            <w:pPr>
              <w:pStyle w:val="a3"/>
              <w:spacing w:line="360" w:lineRule="auto"/>
              <w:ind w:firstLineChars="0" w:firstLine="0"/>
            </w:pPr>
          </w:p>
        </w:tc>
      </w:tr>
      <w:tr w:rsidR="00454B42" w:rsidTr="009E7969">
        <w:tc>
          <w:tcPr>
            <w:tcW w:w="2075" w:type="dxa"/>
          </w:tcPr>
          <w:p w:rsidR="00454B42" w:rsidRDefault="00454B42" w:rsidP="00871953">
            <w:pPr>
              <w:pStyle w:val="a3"/>
              <w:spacing w:line="360" w:lineRule="auto"/>
              <w:ind w:firstLineChars="0" w:firstLine="0"/>
            </w:pPr>
            <w:r>
              <w:rPr>
                <w:rFonts w:hint="eastAsia"/>
              </w:rPr>
              <w:t>Email</w:t>
            </w:r>
          </w:p>
        </w:tc>
        <w:tc>
          <w:tcPr>
            <w:tcW w:w="3850" w:type="dxa"/>
            <w:gridSpan w:val="2"/>
          </w:tcPr>
          <w:p w:rsidR="00454B42" w:rsidRDefault="00454B42" w:rsidP="00871953">
            <w:pPr>
              <w:pStyle w:val="a3"/>
              <w:spacing w:line="360" w:lineRule="auto"/>
              <w:ind w:firstLineChars="0" w:firstLine="0"/>
            </w:pPr>
          </w:p>
        </w:tc>
        <w:tc>
          <w:tcPr>
            <w:tcW w:w="1172" w:type="dxa"/>
          </w:tcPr>
          <w:p w:rsidR="00454B42" w:rsidRDefault="00454B42" w:rsidP="00871953">
            <w:pPr>
              <w:pStyle w:val="a3"/>
              <w:spacing w:line="360" w:lineRule="auto"/>
              <w:ind w:firstLineChars="0" w:firstLine="0"/>
            </w:pPr>
            <w:r>
              <w:rPr>
                <w:rFonts w:hint="eastAsia"/>
              </w:rPr>
              <w:t>传真</w:t>
            </w:r>
          </w:p>
        </w:tc>
        <w:tc>
          <w:tcPr>
            <w:tcW w:w="1005" w:type="dxa"/>
          </w:tcPr>
          <w:p w:rsidR="00454B42" w:rsidRDefault="00454B42" w:rsidP="00871953">
            <w:pPr>
              <w:pStyle w:val="a3"/>
              <w:spacing w:line="360" w:lineRule="auto"/>
              <w:ind w:firstLineChars="0" w:firstLine="0"/>
            </w:pPr>
          </w:p>
        </w:tc>
      </w:tr>
      <w:tr w:rsidR="00454B42" w:rsidTr="00454B42">
        <w:tc>
          <w:tcPr>
            <w:tcW w:w="2075" w:type="dxa"/>
          </w:tcPr>
          <w:p w:rsidR="00454B42" w:rsidRDefault="00454B42" w:rsidP="00871953">
            <w:pPr>
              <w:pStyle w:val="a3"/>
              <w:spacing w:line="360" w:lineRule="auto"/>
              <w:ind w:firstLineChars="0" w:firstLine="0"/>
            </w:pPr>
            <w:r>
              <w:rPr>
                <w:rFonts w:hint="eastAsia"/>
              </w:rPr>
              <w:t>申请展台</w:t>
            </w:r>
            <w:r>
              <w:rPr>
                <w:rFonts w:hint="eastAsia"/>
              </w:rPr>
              <w:t>/</w:t>
            </w:r>
            <w:r>
              <w:rPr>
                <w:rFonts w:hint="eastAsia"/>
              </w:rPr>
              <w:t>个</w:t>
            </w:r>
          </w:p>
        </w:tc>
        <w:tc>
          <w:tcPr>
            <w:tcW w:w="2009" w:type="dxa"/>
          </w:tcPr>
          <w:p w:rsidR="00454B42" w:rsidRDefault="00454B42" w:rsidP="00871953">
            <w:pPr>
              <w:pStyle w:val="a3"/>
              <w:spacing w:line="360" w:lineRule="auto"/>
              <w:ind w:firstLineChars="0" w:firstLine="0"/>
            </w:pPr>
          </w:p>
        </w:tc>
        <w:tc>
          <w:tcPr>
            <w:tcW w:w="1841" w:type="dxa"/>
          </w:tcPr>
          <w:p w:rsidR="00454B42" w:rsidRDefault="00454B42" w:rsidP="00871953">
            <w:pPr>
              <w:pStyle w:val="a3"/>
              <w:spacing w:line="360" w:lineRule="auto"/>
              <w:ind w:firstLineChars="0" w:firstLine="0"/>
            </w:pPr>
            <w:r>
              <w:rPr>
                <w:rFonts w:hint="eastAsia"/>
              </w:rPr>
              <w:t>要求</w:t>
            </w:r>
          </w:p>
        </w:tc>
        <w:tc>
          <w:tcPr>
            <w:tcW w:w="2177" w:type="dxa"/>
            <w:gridSpan w:val="2"/>
          </w:tcPr>
          <w:p w:rsidR="00454B42" w:rsidRDefault="00454B42" w:rsidP="00871953">
            <w:pPr>
              <w:pStyle w:val="a3"/>
              <w:spacing w:line="360" w:lineRule="auto"/>
              <w:ind w:firstLineChars="0" w:firstLine="0"/>
            </w:pPr>
          </w:p>
        </w:tc>
      </w:tr>
      <w:tr w:rsidR="00454B42" w:rsidTr="004713C3">
        <w:tc>
          <w:tcPr>
            <w:tcW w:w="2075" w:type="dxa"/>
          </w:tcPr>
          <w:p w:rsidR="00454B42" w:rsidRDefault="00454B42" w:rsidP="00871953">
            <w:pPr>
              <w:pStyle w:val="a3"/>
              <w:spacing w:line="360" w:lineRule="auto"/>
              <w:ind w:firstLineChars="0" w:firstLine="0"/>
            </w:pPr>
            <w:r>
              <w:rPr>
                <w:rFonts w:hint="eastAsia"/>
              </w:rPr>
              <w:t>备注</w:t>
            </w:r>
          </w:p>
        </w:tc>
        <w:tc>
          <w:tcPr>
            <w:tcW w:w="6027" w:type="dxa"/>
            <w:gridSpan w:val="4"/>
          </w:tcPr>
          <w:p w:rsidR="00454B42" w:rsidRDefault="00454B42" w:rsidP="00871953">
            <w:pPr>
              <w:pStyle w:val="a3"/>
              <w:spacing w:line="360" w:lineRule="auto"/>
              <w:ind w:firstLineChars="0" w:firstLine="0"/>
            </w:pPr>
          </w:p>
        </w:tc>
      </w:tr>
    </w:tbl>
    <w:p w:rsidR="00012622" w:rsidRPr="00116C57" w:rsidRDefault="00454B42" w:rsidP="00871953">
      <w:pPr>
        <w:pStyle w:val="a3"/>
        <w:spacing w:line="360" w:lineRule="auto"/>
        <w:ind w:left="420" w:firstLineChars="0" w:firstLine="0"/>
      </w:pPr>
      <w:r>
        <w:rPr>
          <w:rFonts w:hint="eastAsia"/>
        </w:rPr>
        <w:t>注：需要申请参展的单位请务必将会议回执</w:t>
      </w:r>
      <w:r w:rsidR="00D6421E">
        <w:rPr>
          <w:rFonts w:hint="eastAsia"/>
        </w:rPr>
        <w:t>2020</w:t>
      </w:r>
      <w:r>
        <w:rPr>
          <w:rFonts w:hint="eastAsia"/>
        </w:rPr>
        <w:t>年</w:t>
      </w:r>
      <w:r w:rsidR="00BD36DD">
        <w:rPr>
          <w:rFonts w:hint="eastAsia"/>
        </w:rPr>
        <w:t>6</w:t>
      </w:r>
      <w:r>
        <w:rPr>
          <w:rFonts w:hint="eastAsia"/>
        </w:rPr>
        <w:t>月</w:t>
      </w:r>
      <w:r w:rsidR="00DB348D">
        <w:rPr>
          <w:rFonts w:hint="eastAsia"/>
        </w:rPr>
        <w:t>3</w:t>
      </w:r>
      <w:r>
        <w:rPr>
          <w:rFonts w:hint="eastAsia"/>
        </w:rPr>
        <w:t>日之前以</w:t>
      </w:r>
      <w:r>
        <w:rPr>
          <w:rFonts w:hint="eastAsia"/>
        </w:rPr>
        <w:t>E-mail</w:t>
      </w:r>
      <w:r>
        <w:rPr>
          <w:rFonts w:hint="eastAsia"/>
        </w:rPr>
        <w:t>发回至</w:t>
      </w:r>
      <w:bookmarkStart w:id="16" w:name="OLE_LINK12"/>
      <w:r w:rsidR="00460CB7">
        <w:rPr>
          <w:kern w:val="0"/>
        </w:rPr>
        <w:t>JLU_2020mineral@163.com</w:t>
      </w:r>
      <w:bookmarkEnd w:id="16"/>
      <w:r>
        <w:rPr>
          <w:rFonts w:hint="eastAsia"/>
        </w:rPr>
        <w:t>。</w:t>
      </w:r>
    </w:p>
    <w:sectPr w:rsidR="00012622" w:rsidRPr="00116C57" w:rsidSect="00B54F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27" w:rsidRDefault="00F86D27" w:rsidP="00E50A15">
      <w:r>
        <w:separator/>
      </w:r>
    </w:p>
  </w:endnote>
  <w:endnote w:type="continuationSeparator" w:id="0">
    <w:p w:rsidR="00F86D27" w:rsidRDefault="00F86D27" w:rsidP="00E5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27" w:rsidRDefault="00F86D27" w:rsidP="00E50A15">
      <w:r>
        <w:separator/>
      </w:r>
    </w:p>
  </w:footnote>
  <w:footnote w:type="continuationSeparator" w:id="0">
    <w:p w:rsidR="00F86D27" w:rsidRDefault="00F86D27" w:rsidP="00E50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30D8"/>
    <w:multiLevelType w:val="hybridMultilevel"/>
    <w:tmpl w:val="9126C3D4"/>
    <w:lvl w:ilvl="0" w:tplc="97B6C69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B957EC1"/>
    <w:multiLevelType w:val="hybridMultilevel"/>
    <w:tmpl w:val="6D5CF3CE"/>
    <w:lvl w:ilvl="0" w:tplc="97B6C69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2D7081F"/>
    <w:multiLevelType w:val="hybridMultilevel"/>
    <w:tmpl w:val="ACEEBC04"/>
    <w:lvl w:ilvl="0" w:tplc="F48E97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88C48B8"/>
    <w:multiLevelType w:val="hybridMultilevel"/>
    <w:tmpl w:val="158E5392"/>
    <w:lvl w:ilvl="0" w:tplc="F63C1D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DE0630"/>
    <w:multiLevelType w:val="hybridMultilevel"/>
    <w:tmpl w:val="103A0296"/>
    <w:lvl w:ilvl="0" w:tplc="4454AE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CEC08C2"/>
    <w:multiLevelType w:val="hybridMultilevel"/>
    <w:tmpl w:val="9FB42452"/>
    <w:lvl w:ilvl="0" w:tplc="07B4DAB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7B025D"/>
    <w:multiLevelType w:val="hybridMultilevel"/>
    <w:tmpl w:val="973EC9EC"/>
    <w:lvl w:ilvl="0" w:tplc="63507B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D54582"/>
    <w:multiLevelType w:val="hybridMultilevel"/>
    <w:tmpl w:val="AD60E284"/>
    <w:lvl w:ilvl="0" w:tplc="97B6C69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E9B5A40"/>
    <w:multiLevelType w:val="hybridMultilevel"/>
    <w:tmpl w:val="3B78D6BC"/>
    <w:lvl w:ilvl="0" w:tplc="58EA7C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F4A1643"/>
    <w:multiLevelType w:val="hybridMultilevel"/>
    <w:tmpl w:val="0BD8CE8E"/>
    <w:lvl w:ilvl="0" w:tplc="FA5C2EC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8"/>
  </w:num>
  <w:num w:numId="3">
    <w:abstractNumId w:val="2"/>
  </w:num>
  <w:num w:numId="4">
    <w:abstractNumId w:val="4"/>
  </w:num>
  <w:num w:numId="5">
    <w:abstractNumId w:val="7"/>
  </w:num>
  <w:num w:numId="6">
    <w:abstractNumId w:val="1"/>
  </w:num>
  <w:num w:numId="7">
    <w:abstractNumId w:val="0"/>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1C"/>
    <w:rsid w:val="00011E9E"/>
    <w:rsid w:val="00012622"/>
    <w:rsid w:val="00024F3B"/>
    <w:rsid w:val="00025647"/>
    <w:rsid w:val="0005564C"/>
    <w:rsid w:val="0007106A"/>
    <w:rsid w:val="0008299D"/>
    <w:rsid w:val="000C327F"/>
    <w:rsid w:val="000C5FE5"/>
    <w:rsid w:val="000E1616"/>
    <w:rsid w:val="00114CF8"/>
    <w:rsid w:val="00116C57"/>
    <w:rsid w:val="0019234C"/>
    <w:rsid w:val="001A3875"/>
    <w:rsid w:val="001A4F18"/>
    <w:rsid w:val="001C3DEE"/>
    <w:rsid w:val="00215698"/>
    <w:rsid w:val="00230CA0"/>
    <w:rsid w:val="002419FA"/>
    <w:rsid w:val="002428F3"/>
    <w:rsid w:val="00244D2D"/>
    <w:rsid w:val="00262D18"/>
    <w:rsid w:val="00280841"/>
    <w:rsid w:val="003171DA"/>
    <w:rsid w:val="003345B1"/>
    <w:rsid w:val="0033783B"/>
    <w:rsid w:val="003719C9"/>
    <w:rsid w:val="003A5896"/>
    <w:rsid w:val="00442810"/>
    <w:rsid w:val="0045299F"/>
    <w:rsid w:val="00454B42"/>
    <w:rsid w:val="00460CB7"/>
    <w:rsid w:val="00475C12"/>
    <w:rsid w:val="004811B3"/>
    <w:rsid w:val="00484366"/>
    <w:rsid w:val="004C151C"/>
    <w:rsid w:val="004C512A"/>
    <w:rsid w:val="00510514"/>
    <w:rsid w:val="005A72B0"/>
    <w:rsid w:val="005B22C2"/>
    <w:rsid w:val="005D0EA3"/>
    <w:rsid w:val="005D40C1"/>
    <w:rsid w:val="00604434"/>
    <w:rsid w:val="00634FFF"/>
    <w:rsid w:val="00692D88"/>
    <w:rsid w:val="006A6AD9"/>
    <w:rsid w:val="0070281A"/>
    <w:rsid w:val="007206F3"/>
    <w:rsid w:val="00731125"/>
    <w:rsid w:val="00743F6C"/>
    <w:rsid w:val="007465C0"/>
    <w:rsid w:val="007B5691"/>
    <w:rsid w:val="007E46A2"/>
    <w:rsid w:val="00804199"/>
    <w:rsid w:val="0085238C"/>
    <w:rsid w:val="00871953"/>
    <w:rsid w:val="00881941"/>
    <w:rsid w:val="008865A6"/>
    <w:rsid w:val="00893349"/>
    <w:rsid w:val="00894EC7"/>
    <w:rsid w:val="008C1E2F"/>
    <w:rsid w:val="008C3DEE"/>
    <w:rsid w:val="008D03E8"/>
    <w:rsid w:val="00903780"/>
    <w:rsid w:val="0094742D"/>
    <w:rsid w:val="009542DD"/>
    <w:rsid w:val="009E0517"/>
    <w:rsid w:val="00A64299"/>
    <w:rsid w:val="00AC6B94"/>
    <w:rsid w:val="00AF010E"/>
    <w:rsid w:val="00AF6C45"/>
    <w:rsid w:val="00B14F7D"/>
    <w:rsid w:val="00B36005"/>
    <w:rsid w:val="00B5035A"/>
    <w:rsid w:val="00B54FAB"/>
    <w:rsid w:val="00B900E3"/>
    <w:rsid w:val="00BA733C"/>
    <w:rsid w:val="00BC5F4A"/>
    <w:rsid w:val="00BD2584"/>
    <w:rsid w:val="00BD36DD"/>
    <w:rsid w:val="00C30E8B"/>
    <w:rsid w:val="00C73B5B"/>
    <w:rsid w:val="00C900E8"/>
    <w:rsid w:val="00CD05F3"/>
    <w:rsid w:val="00CF3867"/>
    <w:rsid w:val="00D51F70"/>
    <w:rsid w:val="00D6421E"/>
    <w:rsid w:val="00D902A6"/>
    <w:rsid w:val="00DB348D"/>
    <w:rsid w:val="00DD6533"/>
    <w:rsid w:val="00DE2F47"/>
    <w:rsid w:val="00E0706D"/>
    <w:rsid w:val="00E1146D"/>
    <w:rsid w:val="00E447B3"/>
    <w:rsid w:val="00E50A15"/>
    <w:rsid w:val="00E65529"/>
    <w:rsid w:val="00E812FC"/>
    <w:rsid w:val="00EB6322"/>
    <w:rsid w:val="00EE31A2"/>
    <w:rsid w:val="00F47C96"/>
    <w:rsid w:val="00F5432F"/>
    <w:rsid w:val="00F57126"/>
    <w:rsid w:val="00F7703B"/>
    <w:rsid w:val="00F86D27"/>
    <w:rsid w:val="00F87D07"/>
    <w:rsid w:val="00FB2F09"/>
    <w:rsid w:val="00FC5EB9"/>
    <w:rsid w:val="00FD422E"/>
    <w:rsid w:val="00FE4C51"/>
    <w:rsid w:val="00FE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D0E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D0E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875"/>
    <w:pPr>
      <w:ind w:firstLineChars="200" w:firstLine="420"/>
    </w:pPr>
  </w:style>
  <w:style w:type="character" w:styleId="a4">
    <w:name w:val="Hyperlink"/>
    <w:basedOn w:val="a0"/>
    <w:uiPriority w:val="99"/>
    <w:unhideWhenUsed/>
    <w:rsid w:val="00604434"/>
    <w:rPr>
      <w:color w:val="0000FF" w:themeColor="hyperlink"/>
      <w:u w:val="single"/>
    </w:rPr>
  </w:style>
  <w:style w:type="table" w:styleId="a5">
    <w:name w:val="Table Grid"/>
    <w:basedOn w:val="a1"/>
    <w:uiPriority w:val="59"/>
    <w:rsid w:val="00116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5D0EA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D0EA3"/>
    <w:rPr>
      <w:b/>
      <w:bCs/>
      <w:sz w:val="32"/>
      <w:szCs w:val="32"/>
    </w:rPr>
  </w:style>
  <w:style w:type="paragraph" w:styleId="a6">
    <w:name w:val="header"/>
    <w:basedOn w:val="a"/>
    <w:link w:val="Char"/>
    <w:uiPriority w:val="99"/>
    <w:unhideWhenUsed/>
    <w:rsid w:val="00E50A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50A15"/>
    <w:rPr>
      <w:sz w:val="18"/>
      <w:szCs w:val="18"/>
    </w:rPr>
  </w:style>
  <w:style w:type="paragraph" w:styleId="a7">
    <w:name w:val="footer"/>
    <w:basedOn w:val="a"/>
    <w:link w:val="Char0"/>
    <w:uiPriority w:val="99"/>
    <w:unhideWhenUsed/>
    <w:rsid w:val="00E50A15"/>
    <w:pPr>
      <w:tabs>
        <w:tab w:val="center" w:pos="4153"/>
        <w:tab w:val="right" w:pos="8306"/>
      </w:tabs>
      <w:snapToGrid w:val="0"/>
      <w:jc w:val="left"/>
    </w:pPr>
    <w:rPr>
      <w:sz w:val="18"/>
      <w:szCs w:val="18"/>
    </w:rPr>
  </w:style>
  <w:style w:type="character" w:customStyle="1" w:styleId="Char0">
    <w:name w:val="页脚 Char"/>
    <w:basedOn w:val="a0"/>
    <w:link w:val="a7"/>
    <w:uiPriority w:val="99"/>
    <w:rsid w:val="00E50A15"/>
    <w:rPr>
      <w:sz w:val="18"/>
      <w:szCs w:val="18"/>
    </w:rPr>
  </w:style>
  <w:style w:type="paragraph" w:styleId="a8">
    <w:name w:val="Balloon Text"/>
    <w:basedOn w:val="a"/>
    <w:link w:val="Char1"/>
    <w:uiPriority w:val="99"/>
    <w:semiHidden/>
    <w:unhideWhenUsed/>
    <w:rsid w:val="00C900E8"/>
    <w:rPr>
      <w:sz w:val="18"/>
      <w:szCs w:val="18"/>
    </w:rPr>
  </w:style>
  <w:style w:type="character" w:customStyle="1" w:styleId="Char1">
    <w:name w:val="批注框文本 Char"/>
    <w:basedOn w:val="a0"/>
    <w:link w:val="a8"/>
    <w:uiPriority w:val="99"/>
    <w:semiHidden/>
    <w:rsid w:val="00C900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D0E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D0E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875"/>
    <w:pPr>
      <w:ind w:firstLineChars="200" w:firstLine="420"/>
    </w:pPr>
  </w:style>
  <w:style w:type="character" w:styleId="a4">
    <w:name w:val="Hyperlink"/>
    <w:basedOn w:val="a0"/>
    <w:uiPriority w:val="99"/>
    <w:unhideWhenUsed/>
    <w:rsid w:val="00604434"/>
    <w:rPr>
      <w:color w:val="0000FF" w:themeColor="hyperlink"/>
      <w:u w:val="single"/>
    </w:rPr>
  </w:style>
  <w:style w:type="table" w:styleId="a5">
    <w:name w:val="Table Grid"/>
    <w:basedOn w:val="a1"/>
    <w:uiPriority w:val="59"/>
    <w:rsid w:val="00116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5D0EA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D0EA3"/>
    <w:rPr>
      <w:b/>
      <w:bCs/>
      <w:sz w:val="32"/>
      <w:szCs w:val="32"/>
    </w:rPr>
  </w:style>
  <w:style w:type="paragraph" w:styleId="a6">
    <w:name w:val="header"/>
    <w:basedOn w:val="a"/>
    <w:link w:val="Char"/>
    <w:uiPriority w:val="99"/>
    <w:unhideWhenUsed/>
    <w:rsid w:val="00E50A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50A15"/>
    <w:rPr>
      <w:sz w:val="18"/>
      <w:szCs w:val="18"/>
    </w:rPr>
  </w:style>
  <w:style w:type="paragraph" w:styleId="a7">
    <w:name w:val="footer"/>
    <w:basedOn w:val="a"/>
    <w:link w:val="Char0"/>
    <w:uiPriority w:val="99"/>
    <w:unhideWhenUsed/>
    <w:rsid w:val="00E50A15"/>
    <w:pPr>
      <w:tabs>
        <w:tab w:val="center" w:pos="4153"/>
        <w:tab w:val="right" w:pos="8306"/>
      </w:tabs>
      <w:snapToGrid w:val="0"/>
      <w:jc w:val="left"/>
    </w:pPr>
    <w:rPr>
      <w:sz w:val="18"/>
      <w:szCs w:val="18"/>
    </w:rPr>
  </w:style>
  <w:style w:type="character" w:customStyle="1" w:styleId="Char0">
    <w:name w:val="页脚 Char"/>
    <w:basedOn w:val="a0"/>
    <w:link w:val="a7"/>
    <w:uiPriority w:val="99"/>
    <w:rsid w:val="00E50A15"/>
    <w:rPr>
      <w:sz w:val="18"/>
      <w:szCs w:val="18"/>
    </w:rPr>
  </w:style>
  <w:style w:type="paragraph" w:styleId="a8">
    <w:name w:val="Balloon Text"/>
    <w:basedOn w:val="a"/>
    <w:link w:val="Char1"/>
    <w:uiPriority w:val="99"/>
    <w:semiHidden/>
    <w:unhideWhenUsed/>
    <w:rsid w:val="00C900E8"/>
    <w:rPr>
      <w:sz w:val="18"/>
      <w:szCs w:val="18"/>
    </w:rPr>
  </w:style>
  <w:style w:type="character" w:customStyle="1" w:styleId="Char1">
    <w:name w:val="批注框文本 Char"/>
    <w:basedOn w:val="a0"/>
    <w:link w:val="a8"/>
    <w:uiPriority w:val="99"/>
    <w:semiHidden/>
    <w:rsid w:val="00C900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21589">
      <w:bodyDiv w:val="1"/>
      <w:marLeft w:val="0"/>
      <w:marRight w:val="0"/>
      <w:marTop w:val="0"/>
      <w:marBottom w:val="0"/>
      <w:divBdr>
        <w:top w:val="none" w:sz="0" w:space="0" w:color="auto"/>
        <w:left w:val="none" w:sz="0" w:space="0" w:color="auto"/>
        <w:bottom w:val="none" w:sz="0" w:space="0" w:color="auto"/>
        <w:right w:val="none" w:sz="0" w:space="0" w:color="auto"/>
      </w:divBdr>
      <w:divsChild>
        <w:div w:id="180769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506</Words>
  <Characters>2888</Characters>
  <Application>Microsoft Office Word</Application>
  <DocSecurity>0</DocSecurity>
  <Lines>24</Lines>
  <Paragraphs>6</Paragraphs>
  <ScaleCrop>false</ScaleCrop>
  <Company>china</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2019-05-05T09:28:00Z</cp:lastPrinted>
  <dcterms:created xsi:type="dcterms:W3CDTF">2019-10-09T06:34:00Z</dcterms:created>
  <dcterms:modified xsi:type="dcterms:W3CDTF">2019-10-22T01:52:00Z</dcterms:modified>
</cp:coreProperties>
</file>